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3F15E" w14:textId="77777777" w:rsidR="002650B3" w:rsidRDefault="00BF2448" w:rsidP="009F0769">
      <w:pPr>
        <w:framePr w:w="5407" w:h="2193" w:hRule="exact" w:hSpace="181" w:wrap="around" w:vAnchor="page" w:hAnchor="page" w:x="3398" w:y="6229" w:anchorLock="1"/>
        <w:jc w:val="center"/>
        <w:rPr>
          <w:b/>
          <w:bCs/>
          <w:sz w:val="32"/>
          <w:szCs w:val="32"/>
        </w:rPr>
      </w:pPr>
      <w:r w:rsidRPr="00981876">
        <w:rPr>
          <w:b/>
          <w:bCs/>
          <w:sz w:val="32"/>
          <w:szCs w:val="32"/>
        </w:rPr>
        <w:t>Niederschrift</w:t>
      </w:r>
      <w:r w:rsidR="00F33C3C" w:rsidRPr="00981876">
        <w:rPr>
          <w:b/>
          <w:bCs/>
          <w:sz w:val="32"/>
          <w:szCs w:val="32"/>
        </w:rPr>
        <w:t xml:space="preserve"> </w:t>
      </w:r>
      <w:r w:rsidR="006947AB" w:rsidRPr="00981876">
        <w:rPr>
          <w:b/>
          <w:bCs/>
          <w:sz w:val="32"/>
          <w:szCs w:val="32"/>
        </w:rPr>
        <w:t xml:space="preserve">zur </w:t>
      </w:r>
    </w:p>
    <w:p w14:paraId="3DD36775" w14:textId="511044CE" w:rsidR="00AC7D1B" w:rsidRDefault="009E3CF4" w:rsidP="009F0769">
      <w:pPr>
        <w:framePr w:w="5407" w:h="2193" w:hRule="exact" w:hSpace="181" w:wrap="around" w:vAnchor="page" w:hAnchor="page" w:x="3398" w:y="6229" w:anchorLock="1"/>
        <w:jc w:val="center"/>
        <w:rPr>
          <w:b/>
          <w:bCs/>
          <w:sz w:val="32"/>
          <w:szCs w:val="32"/>
        </w:rPr>
      </w:pPr>
      <w:r>
        <w:rPr>
          <w:b/>
          <w:bCs/>
          <w:sz w:val="32"/>
          <w:szCs w:val="32"/>
        </w:rPr>
        <w:t>4</w:t>
      </w:r>
      <w:r w:rsidR="00D72A77">
        <w:rPr>
          <w:b/>
          <w:bCs/>
          <w:sz w:val="32"/>
          <w:szCs w:val="32"/>
        </w:rPr>
        <w:t>3</w:t>
      </w:r>
      <w:r w:rsidR="00AE1076" w:rsidRPr="00981876">
        <w:rPr>
          <w:b/>
          <w:bCs/>
          <w:sz w:val="32"/>
          <w:szCs w:val="32"/>
        </w:rPr>
        <w:t xml:space="preserve">. </w:t>
      </w:r>
      <w:r w:rsidR="006947AB" w:rsidRPr="00981876">
        <w:rPr>
          <w:b/>
          <w:bCs/>
          <w:sz w:val="32"/>
          <w:szCs w:val="32"/>
        </w:rPr>
        <w:t xml:space="preserve">Mitgliederversammlung </w:t>
      </w:r>
      <w:r w:rsidR="00F17EEA">
        <w:rPr>
          <w:b/>
          <w:bCs/>
          <w:sz w:val="32"/>
          <w:szCs w:val="32"/>
        </w:rPr>
        <w:br/>
      </w:r>
      <w:r w:rsidR="006947AB" w:rsidRPr="00981876">
        <w:rPr>
          <w:b/>
          <w:bCs/>
          <w:sz w:val="32"/>
          <w:szCs w:val="32"/>
        </w:rPr>
        <w:t xml:space="preserve">der </w:t>
      </w:r>
      <w:proofErr w:type="spellStart"/>
      <w:r w:rsidR="006947AB" w:rsidRPr="00981876">
        <w:rPr>
          <w:b/>
          <w:bCs/>
          <w:sz w:val="32"/>
          <w:szCs w:val="32"/>
        </w:rPr>
        <w:t>agw</w:t>
      </w:r>
      <w:proofErr w:type="spellEnd"/>
      <w:r w:rsidR="006947AB" w:rsidRPr="00981876">
        <w:rPr>
          <w:b/>
          <w:bCs/>
          <w:sz w:val="32"/>
          <w:szCs w:val="32"/>
        </w:rPr>
        <w:t xml:space="preserve"> am </w:t>
      </w:r>
      <w:r w:rsidR="00D72A77">
        <w:rPr>
          <w:b/>
          <w:bCs/>
          <w:sz w:val="32"/>
          <w:szCs w:val="32"/>
        </w:rPr>
        <w:t>15</w:t>
      </w:r>
      <w:r w:rsidR="00A364E5">
        <w:rPr>
          <w:b/>
          <w:bCs/>
          <w:sz w:val="32"/>
          <w:szCs w:val="32"/>
        </w:rPr>
        <w:t xml:space="preserve">. </w:t>
      </w:r>
      <w:r w:rsidR="00D72A77">
        <w:rPr>
          <w:b/>
          <w:bCs/>
          <w:sz w:val="32"/>
          <w:szCs w:val="32"/>
        </w:rPr>
        <w:t>April</w:t>
      </w:r>
      <w:r w:rsidR="00C94F8E">
        <w:rPr>
          <w:b/>
          <w:bCs/>
          <w:sz w:val="32"/>
          <w:szCs w:val="32"/>
        </w:rPr>
        <w:t xml:space="preserve"> 202</w:t>
      </w:r>
      <w:r w:rsidR="00D72A77">
        <w:rPr>
          <w:b/>
          <w:bCs/>
          <w:sz w:val="32"/>
          <w:szCs w:val="32"/>
        </w:rPr>
        <w:t>4</w:t>
      </w:r>
      <w:r w:rsidR="000B1272">
        <w:rPr>
          <w:b/>
          <w:bCs/>
          <w:sz w:val="32"/>
          <w:szCs w:val="32"/>
        </w:rPr>
        <w:t xml:space="preserve"> </w:t>
      </w:r>
      <w:r w:rsidR="00F17EEA">
        <w:rPr>
          <w:b/>
          <w:bCs/>
          <w:sz w:val="32"/>
          <w:szCs w:val="32"/>
        </w:rPr>
        <w:br/>
      </w:r>
      <w:r w:rsidR="000B1272">
        <w:rPr>
          <w:b/>
          <w:bCs/>
          <w:sz w:val="32"/>
          <w:szCs w:val="32"/>
        </w:rPr>
        <w:t xml:space="preserve">unter Vorsitz des </w:t>
      </w:r>
      <w:proofErr w:type="spellStart"/>
      <w:r w:rsidR="00D72A77">
        <w:rPr>
          <w:b/>
          <w:bCs/>
          <w:sz w:val="32"/>
          <w:szCs w:val="32"/>
        </w:rPr>
        <w:t>Wahnbachtalsperrenverbands</w:t>
      </w:r>
      <w:proofErr w:type="spellEnd"/>
      <w:r w:rsidR="00F84DCF">
        <w:rPr>
          <w:b/>
          <w:bCs/>
          <w:sz w:val="32"/>
          <w:szCs w:val="32"/>
        </w:rPr>
        <w:t xml:space="preserve"> </w:t>
      </w:r>
      <w:r w:rsidR="00F17EEA">
        <w:rPr>
          <w:b/>
          <w:bCs/>
          <w:sz w:val="32"/>
          <w:szCs w:val="32"/>
        </w:rPr>
        <w:br/>
      </w:r>
      <w:r>
        <w:rPr>
          <w:b/>
          <w:bCs/>
          <w:sz w:val="32"/>
          <w:szCs w:val="32"/>
        </w:rPr>
        <w:t xml:space="preserve">in </w:t>
      </w:r>
      <w:r w:rsidR="00D72A77">
        <w:rPr>
          <w:b/>
          <w:bCs/>
          <w:sz w:val="32"/>
          <w:szCs w:val="32"/>
        </w:rPr>
        <w:t>Siegburg</w:t>
      </w:r>
    </w:p>
    <w:p w14:paraId="071775F7" w14:textId="2B462A59" w:rsidR="006947AB" w:rsidRPr="00502F5B" w:rsidRDefault="00502F5B" w:rsidP="009F0769">
      <w:pPr>
        <w:framePr w:w="5407" w:h="2193" w:hRule="exact" w:hSpace="181" w:wrap="around" w:vAnchor="page" w:hAnchor="page" w:x="3398" w:y="6229" w:anchorLock="1"/>
        <w:jc w:val="center"/>
        <w:rPr>
          <w:b/>
          <w:bCs/>
          <w:sz w:val="28"/>
          <w:szCs w:val="28"/>
        </w:rPr>
      </w:pPr>
      <w:r>
        <w:rPr>
          <w:b/>
          <w:bCs/>
          <w:sz w:val="32"/>
          <w:szCs w:val="32"/>
        </w:rPr>
        <w:br/>
      </w:r>
      <w:r w:rsidRPr="00502F5B">
        <w:rPr>
          <w:bCs/>
          <w:sz w:val="28"/>
          <w:szCs w:val="28"/>
        </w:rPr>
        <w:t>Entwurf</w:t>
      </w:r>
    </w:p>
    <w:p w14:paraId="2A154864" w14:textId="77777777" w:rsidR="00627463" w:rsidRDefault="00627463" w:rsidP="009F0769">
      <w:pPr>
        <w:framePr w:w="5407" w:h="2193" w:hRule="exact" w:hSpace="181" w:wrap="around" w:vAnchor="page" w:hAnchor="page" w:x="3398" w:y="6229" w:anchorLock="1"/>
        <w:jc w:val="center"/>
        <w:rPr>
          <w:b/>
          <w:bCs/>
          <w:sz w:val="24"/>
        </w:rPr>
      </w:pPr>
    </w:p>
    <w:p w14:paraId="0D86FEFF" w14:textId="77777777" w:rsidR="006947AB" w:rsidRPr="00627463" w:rsidRDefault="006947AB" w:rsidP="009F0769">
      <w:pPr>
        <w:framePr w:w="5407" w:h="2193" w:hRule="exact" w:hSpace="181" w:wrap="around" w:vAnchor="page" w:hAnchor="page" w:x="3398" w:y="6229" w:anchorLock="1"/>
        <w:rPr>
          <w:rFonts w:cs="Arial"/>
          <w:bCs/>
          <w:sz w:val="24"/>
          <w:szCs w:val="32"/>
        </w:rPr>
      </w:pPr>
      <w:r w:rsidRPr="00627463">
        <w:rPr>
          <w:bCs/>
          <w:sz w:val="24"/>
        </w:rPr>
        <w:br/>
      </w:r>
    </w:p>
    <w:p w14:paraId="0EF127E0" w14:textId="77777777" w:rsidR="006947AB" w:rsidRDefault="006947AB" w:rsidP="009F0769">
      <w:pPr>
        <w:framePr w:w="5407" w:h="2193" w:hRule="exact" w:hSpace="181" w:wrap="around" w:vAnchor="page" w:hAnchor="page" w:x="3398" w:y="6229" w:anchorLock="1"/>
        <w:jc w:val="right"/>
        <w:rPr>
          <w:rFonts w:cs="Arial"/>
          <w:b/>
          <w:bCs/>
          <w:sz w:val="32"/>
          <w:szCs w:val="32"/>
        </w:rPr>
      </w:pPr>
    </w:p>
    <w:p w14:paraId="5493686F" w14:textId="77777777" w:rsidR="006947AB" w:rsidRPr="00176365" w:rsidRDefault="00D87523">
      <w:pPr>
        <w:rPr>
          <w:rFonts w:cs="Arial"/>
        </w:rPr>
      </w:pPr>
      <w:r w:rsidRPr="00176365">
        <w:rPr>
          <w:rFonts w:cs="Arial"/>
          <w:noProof/>
        </w:rPr>
        <w:drawing>
          <wp:anchor distT="0" distB="0" distL="114300" distR="114300" simplePos="0" relativeHeight="251657728" behindDoc="0" locked="1" layoutInCell="1" allowOverlap="1" wp14:anchorId="6F4CEB41" wp14:editId="74EA165E">
            <wp:simplePos x="0" y="0"/>
            <wp:positionH relativeFrom="column">
              <wp:posOffset>4519295</wp:posOffset>
            </wp:positionH>
            <wp:positionV relativeFrom="page">
              <wp:posOffset>721995</wp:posOffset>
            </wp:positionV>
            <wp:extent cx="1763395" cy="1363345"/>
            <wp:effectExtent l="0" t="0" r="8255" b="8255"/>
            <wp:wrapNone/>
            <wp:docPr id="2" name="Bild 2" descr="deckblat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kblat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339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A3CAC" w14:textId="77777777" w:rsidR="006947AB" w:rsidRPr="00176365" w:rsidRDefault="006947AB">
      <w:pPr>
        <w:rPr>
          <w:rFonts w:cs="Arial"/>
        </w:rPr>
      </w:pPr>
    </w:p>
    <w:p w14:paraId="27965DDD" w14:textId="77777777" w:rsidR="006947AB" w:rsidRPr="00176365" w:rsidRDefault="006947AB">
      <w:pPr>
        <w:rPr>
          <w:rFonts w:cs="Arial"/>
        </w:rPr>
      </w:pPr>
    </w:p>
    <w:p w14:paraId="4E9BB6C9" w14:textId="77777777" w:rsidR="006947AB" w:rsidRPr="00176365" w:rsidRDefault="006947AB">
      <w:pPr>
        <w:rPr>
          <w:rFonts w:cs="Arial"/>
        </w:rPr>
      </w:pPr>
    </w:p>
    <w:p w14:paraId="46C00C25" w14:textId="77777777" w:rsidR="006947AB" w:rsidRPr="00176365" w:rsidRDefault="006947AB">
      <w:pPr>
        <w:rPr>
          <w:rFonts w:cs="Arial"/>
        </w:rPr>
      </w:pPr>
    </w:p>
    <w:p w14:paraId="509EBA16" w14:textId="77777777" w:rsidR="006947AB" w:rsidRPr="00176365" w:rsidRDefault="006947AB">
      <w:pPr>
        <w:rPr>
          <w:rFonts w:cs="Arial"/>
        </w:rPr>
      </w:pPr>
    </w:p>
    <w:p w14:paraId="7455C53E" w14:textId="77777777" w:rsidR="006947AB" w:rsidRPr="00176365" w:rsidRDefault="006947AB">
      <w:pPr>
        <w:rPr>
          <w:rFonts w:cs="Arial"/>
        </w:rPr>
      </w:pPr>
    </w:p>
    <w:p w14:paraId="197CC0E7" w14:textId="77777777" w:rsidR="006947AB" w:rsidRPr="00176365" w:rsidRDefault="006947AB">
      <w:pPr>
        <w:rPr>
          <w:rFonts w:cs="Arial"/>
        </w:rPr>
      </w:pPr>
    </w:p>
    <w:p w14:paraId="62012E9D" w14:textId="77777777" w:rsidR="006947AB" w:rsidRPr="00176365" w:rsidRDefault="006947AB" w:rsidP="002A09AF">
      <w:pPr>
        <w:spacing w:line="240" w:lineRule="atLeast"/>
        <w:rPr>
          <w:rFonts w:cs="Arial"/>
        </w:rPr>
      </w:pPr>
    </w:p>
    <w:p w14:paraId="62662EED" w14:textId="77777777" w:rsidR="006947AB" w:rsidRPr="00176365" w:rsidRDefault="006947AB" w:rsidP="002A09AF">
      <w:pPr>
        <w:spacing w:line="240" w:lineRule="atLeast"/>
        <w:rPr>
          <w:rFonts w:cs="Arial"/>
        </w:rPr>
      </w:pPr>
    </w:p>
    <w:p w14:paraId="0523178A" w14:textId="77777777" w:rsidR="006947AB" w:rsidRPr="00176365" w:rsidRDefault="006947AB" w:rsidP="002A09AF">
      <w:pPr>
        <w:pStyle w:val="Kopfzeile"/>
        <w:tabs>
          <w:tab w:val="clear" w:pos="4536"/>
          <w:tab w:val="clear" w:pos="9072"/>
        </w:tabs>
        <w:spacing w:line="240" w:lineRule="atLeast"/>
        <w:rPr>
          <w:rFonts w:cs="Arial"/>
        </w:rPr>
      </w:pPr>
    </w:p>
    <w:p w14:paraId="2E4AA9A7" w14:textId="77777777" w:rsidR="006947AB" w:rsidRPr="00176365" w:rsidRDefault="006947AB" w:rsidP="002A09AF">
      <w:pPr>
        <w:pStyle w:val="Kopfzeile"/>
        <w:tabs>
          <w:tab w:val="clear" w:pos="4536"/>
          <w:tab w:val="clear" w:pos="9072"/>
        </w:tabs>
        <w:spacing w:line="240" w:lineRule="atLeast"/>
        <w:rPr>
          <w:rFonts w:cs="Arial"/>
        </w:rPr>
      </w:pPr>
    </w:p>
    <w:p w14:paraId="015B3F11" w14:textId="25DF5DBF" w:rsidR="006947AB" w:rsidRPr="00176365" w:rsidRDefault="00D84CFA" w:rsidP="00363D50">
      <w:pPr>
        <w:framePr w:w="2088" w:h="2404" w:hRule="exact" w:hSpace="181" w:wrap="around" w:vAnchor="page" w:hAnchor="page" w:x="8571" w:y="13220" w:anchorLock="1"/>
        <w:spacing w:line="240" w:lineRule="atLeast"/>
        <w:rPr>
          <w:rFonts w:cs="Arial"/>
          <w:bCs/>
          <w:sz w:val="20"/>
          <w:szCs w:val="24"/>
        </w:rPr>
      </w:pPr>
      <w:r>
        <w:rPr>
          <w:rFonts w:cs="Arial"/>
          <w:bCs/>
          <w:sz w:val="20"/>
          <w:szCs w:val="24"/>
        </w:rPr>
        <w:t>2</w:t>
      </w:r>
      <w:r w:rsidR="008904F0">
        <w:rPr>
          <w:rFonts w:cs="Arial"/>
          <w:bCs/>
          <w:sz w:val="20"/>
          <w:szCs w:val="24"/>
        </w:rPr>
        <w:t>0</w:t>
      </w:r>
      <w:r w:rsidR="00D72A77">
        <w:rPr>
          <w:rFonts w:cs="Arial"/>
          <w:bCs/>
          <w:sz w:val="20"/>
          <w:szCs w:val="24"/>
        </w:rPr>
        <w:t>.0</w:t>
      </w:r>
      <w:r w:rsidR="008904F0">
        <w:rPr>
          <w:rFonts w:cs="Arial"/>
          <w:bCs/>
          <w:sz w:val="20"/>
          <w:szCs w:val="24"/>
        </w:rPr>
        <w:t>8</w:t>
      </w:r>
      <w:r w:rsidR="00D72A77">
        <w:rPr>
          <w:rFonts w:cs="Arial"/>
          <w:bCs/>
          <w:sz w:val="20"/>
          <w:szCs w:val="24"/>
        </w:rPr>
        <w:t>.2024</w:t>
      </w:r>
    </w:p>
    <w:p w14:paraId="248F2906" w14:textId="77777777" w:rsidR="006947AB" w:rsidRPr="00176365" w:rsidRDefault="00F33C3C" w:rsidP="00363D50">
      <w:pPr>
        <w:framePr w:w="2088" w:h="2404" w:hRule="exact" w:hSpace="181" w:wrap="around" w:vAnchor="page" w:hAnchor="page" w:x="8571" w:y="13220" w:anchorLock="1"/>
        <w:spacing w:line="240" w:lineRule="atLeast"/>
        <w:rPr>
          <w:rFonts w:cs="Arial"/>
          <w:bCs/>
          <w:sz w:val="24"/>
          <w:szCs w:val="24"/>
        </w:rPr>
      </w:pPr>
      <w:r w:rsidRPr="00176365">
        <w:rPr>
          <w:rFonts w:cs="Arial"/>
          <w:bCs/>
          <w:sz w:val="20"/>
          <w:szCs w:val="24"/>
        </w:rPr>
        <w:t>Jennifer Schäfer-Sack</w:t>
      </w:r>
    </w:p>
    <w:p w14:paraId="2325875A" w14:textId="77777777" w:rsidR="006947AB" w:rsidRPr="00176365" w:rsidRDefault="006947AB" w:rsidP="002A09AF">
      <w:pPr>
        <w:spacing w:line="240" w:lineRule="atLeast"/>
        <w:rPr>
          <w:rFonts w:cs="Arial"/>
        </w:rPr>
      </w:pPr>
    </w:p>
    <w:p w14:paraId="71C64133" w14:textId="77777777" w:rsidR="006947AB" w:rsidRPr="00176365" w:rsidRDefault="006947AB" w:rsidP="002A09AF">
      <w:pPr>
        <w:spacing w:line="240" w:lineRule="atLeast"/>
        <w:rPr>
          <w:rFonts w:cs="Arial"/>
        </w:rPr>
      </w:pPr>
    </w:p>
    <w:p w14:paraId="5DC03E3E" w14:textId="77777777" w:rsidR="006947AB" w:rsidRPr="00176365" w:rsidRDefault="006947AB" w:rsidP="002A09AF">
      <w:pPr>
        <w:spacing w:line="240" w:lineRule="atLeast"/>
        <w:rPr>
          <w:rFonts w:cs="Arial"/>
        </w:rPr>
      </w:pPr>
    </w:p>
    <w:p w14:paraId="3320CABC" w14:textId="77777777" w:rsidR="006947AB" w:rsidRPr="00176365" w:rsidRDefault="006947AB" w:rsidP="002A09AF">
      <w:pPr>
        <w:spacing w:line="240" w:lineRule="atLeast"/>
        <w:rPr>
          <w:rFonts w:cs="Arial"/>
        </w:rPr>
      </w:pPr>
    </w:p>
    <w:p w14:paraId="0C0E4B97" w14:textId="77777777" w:rsidR="006947AB" w:rsidRPr="00176365" w:rsidRDefault="006947AB" w:rsidP="002A09AF">
      <w:pPr>
        <w:spacing w:line="240" w:lineRule="atLeast"/>
        <w:rPr>
          <w:rFonts w:cs="Arial"/>
        </w:rPr>
      </w:pPr>
    </w:p>
    <w:p w14:paraId="1B76A9AA" w14:textId="77777777" w:rsidR="006947AB" w:rsidRPr="00176365" w:rsidRDefault="006947AB" w:rsidP="002A09AF">
      <w:pPr>
        <w:spacing w:line="240" w:lineRule="atLeast"/>
        <w:rPr>
          <w:rFonts w:cs="Arial"/>
        </w:rPr>
      </w:pPr>
    </w:p>
    <w:p w14:paraId="32578F03" w14:textId="77777777" w:rsidR="006947AB" w:rsidRPr="00176365" w:rsidRDefault="006947AB" w:rsidP="002A09AF">
      <w:pPr>
        <w:spacing w:line="240" w:lineRule="atLeast"/>
        <w:rPr>
          <w:rFonts w:cs="Arial"/>
        </w:rPr>
      </w:pPr>
    </w:p>
    <w:p w14:paraId="64163F07" w14:textId="77777777" w:rsidR="006947AB" w:rsidRPr="00176365" w:rsidRDefault="006947AB" w:rsidP="002A09AF">
      <w:pPr>
        <w:spacing w:line="240" w:lineRule="atLeast"/>
        <w:rPr>
          <w:rFonts w:cs="Arial"/>
        </w:rPr>
      </w:pPr>
    </w:p>
    <w:p w14:paraId="447CE0AF" w14:textId="77777777" w:rsidR="006947AB" w:rsidRPr="00176365" w:rsidRDefault="006947AB" w:rsidP="002A09AF">
      <w:pPr>
        <w:spacing w:line="240" w:lineRule="atLeast"/>
        <w:rPr>
          <w:rFonts w:cs="Arial"/>
        </w:rPr>
      </w:pPr>
    </w:p>
    <w:p w14:paraId="05C47E0F" w14:textId="77777777" w:rsidR="006947AB" w:rsidRPr="00176365" w:rsidRDefault="006947AB" w:rsidP="002A09AF">
      <w:pPr>
        <w:spacing w:line="240" w:lineRule="atLeast"/>
        <w:rPr>
          <w:rFonts w:cs="Arial"/>
        </w:rPr>
      </w:pPr>
    </w:p>
    <w:p w14:paraId="5E24A8D0" w14:textId="77777777" w:rsidR="006947AB" w:rsidRPr="00176365" w:rsidRDefault="006947AB" w:rsidP="002A09AF">
      <w:pPr>
        <w:spacing w:line="240" w:lineRule="atLeast"/>
        <w:rPr>
          <w:rFonts w:cs="Arial"/>
        </w:rPr>
      </w:pPr>
    </w:p>
    <w:p w14:paraId="3F6D2993" w14:textId="77777777" w:rsidR="006947AB" w:rsidRPr="00176365" w:rsidRDefault="006947AB" w:rsidP="002A09AF">
      <w:pPr>
        <w:spacing w:line="240" w:lineRule="atLeast"/>
        <w:rPr>
          <w:rFonts w:cs="Arial"/>
        </w:rPr>
      </w:pPr>
    </w:p>
    <w:p w14:paraId="59E0C976" w14:textId="77777777" w:rsidR="006947AB" w:rsidRPr="00176365" w:rsidRDefault="006947AB" w:rsidP="002A09AF">
      <w:pPr>
        <w:spacing w:line="240" w:lineRule="atLeast"/>
        <w:rPr>
          <w:rFonts w:cs="Arial"/>
        </w:rPr>
      </w:pPr>
    </w:p>
    <w:p w14:paraId="1F9DA4A3" w14:textId="77777777" w:rsidR="006947AB" w:rsidRPr="00176365" w:rsidRDefault="006947AB" w:rsidP="002A09AF">
      <w:pPr>
        <w:spacing w:line="240" w:lineRule="atLeast"/>
        <w:rPr>
          <w:rFonts w:cs="Arial"/>
        </w:rPr>
      </w:pPr>
    </w:p>
    <w:p w14:paraId="7DC1C2D9" w14:textId="77777777" w:rsidR="006947AB" w:rsidRPr="00176365" w:rsidRDefault="006947AB" w:rsidP="002A09AF">
      <w:pPr>
        <w:spacing w:line="240" w:lineRule="atLeast"/>
        <w:rPr>
          <w:rFonts w:cs="Arial"/>
        </w:rPr>
      </w:pPr>
    </w:p>
    <w:p w14:paraId="0D5D0389" w14:textId="77777777" w:rsidR="006947AB" w:rsidRPr="00176365" w:rsidRDefault="006947AB" w:rsidP="002A09AF">
      <w:pPr>
        <w:spacing w:line="240" w:lineRule="atLeast"/>
        <w:rPr>
          <w:rFonts w:cs="Arial"/>
        </w:rPr>
      </w:pPr>
    </w:p>
    <w:p w14:paraId="445D4642" w14:textId="77777777" w:rsidR="006947AB" w:rsidRPr="00176365" w:rsidRDefault="006947AB" w:rsidP="002A09AF">
      <w:pPr>
        <w:spacing w:line="240" w:lineRule="atLeast"/>
        <w:rPr>
          <w:rFonts w:cs="Arial"/>
        </w:rPr>
      </w:pPr>
    </w:p>
    <w:p w14:paraId="495D2140" w14:textId="77777777" w:rsidR="006947AB" w:rsidRPr="00176365" w:rsidRDefault="006947AB" w:rsidP="002A09AF">
      <w:pPr>
        <w:spacing w:line="240" w:lineRule="atLeast"/>
        <w:rPr>
          <w:rFonts w:cs="Arial"/>
        </w:rPr>
      </w:pPr>
    </w:p>
    <w:p w14:paraId="14D174D6" w14:textId="77777777" w:rsidR="006947AB" w:rsidRPr="00176365" w:rsidRDefault="006947AB" w:rsidP="002A09AF">
      <w:pPr>
        <w:spacing w:line="240" w:lineRule="atLeast"/>
        <w:rPr>
          <w:rFonts w:cs="Arial"/>
        </w:rPr>
      </w:pPr>
    </w:p>
    <w:p w14:paraId="427BEE63" w14:textId="77777777" w:rsidR="006947AB" w:rsidRPr="00176365" w:rsidRDefault="006947AB" w:rsidP="002A09AF">
      <w:pPr>
        <w:spacing w:line="240" w:lineRule="atLeast"/>
        <w:rPr>
          <w:rFonts w:cs="Arial"/>
        </w:rPr>
      </w:pPr>
    </w:p>
    <w:p w14:paraId="27753218" w14:textId="77777777" w:rsidR="006947AB" w:rsidRPr="00176365" w:rsidRDefault="006947AB" w:rsidP="002A09AF">
      <w:pPr>
        <w:spacing w:line="240" w:lineRule="atLeast"/>
        <w:rPr>
          <w:rFonts w:cs="Arial"/>
        </w:rPr>
      </w:pPr>
    </w:p>
    <w:p w14:paraId="560F8C4C" w14:textId="77777777" w:rsidR="006B4CB2" w:rsidRPr="00176365" w:rsidRDefault="006B4CB2" w:rsidP="006B4CB2">
      <w:pPr>
        <w:pStyle w:val="adresse"/>
        <w:framePr w:w="2131" w:h="1803" w:wrap="around" w:vAnchor="page" w:hAnchor="page" w:x="8616" w:y="13852" w:anchorLock="1"/>
        <w:ind w:right="-90"/>
        <w:rPr>
          <w:rFonts w:ascii="Arial" w:hAnsi="Arial" w:cs="Arial"/>
          <w:sz w:val="17"/>
          <w:szCs w:val="17"/>
        </w:rPr>
      </w:pPr>
      <w:r w:rsidRPr="00176365">
        <w:rPr>
          <w:rFonts w:ascii="Arial" w:hAnsi="Arial" w:cs="Arial"/>
          <w:sz w:val="17"/>
          <w:szCs w:val="17"/>
        </w:rPr>
        <w:t>Am Erftverband 6</w:t>
      </w:r>
      <w:r w:rsidRPr="00176365">
        <w:rPr>
          <w:rFonts w:ascii="Arial" w:hAnsi="Arial" w:cs="Arial"/>
          <w:sz w:val="17"/>
          <w:szCs w:val="17"/>
        </w:rPr>
        <w:br/>
        <w:t>50126 Bergheim</w:t>
      </w:r>
    </w:p>
    <w:p w14:paraId="2D8627B0" w14:textId="77777777" w:rsidR="006B4CB2" w:rsidRPr="00176365" w:rsidRDefault="009900CC" w:rsidP="006B4CB2">
      <w:pPr>
        <w:pStyle w:val="adresse"/>
        <w:framePr w:w="2131" w:h="1803" w:wrap="around" w:vAnchor="page" w:hAnchor="page" w:x="8616" w:y="13852" w:anchorLock="1"/>
        <w:tabs>
          <w:tab w:val="left" w:pos="567"/>
        </w:tabs>
        <w:ind w:right="-90"/>
        <w:rPr>
          <w:rFonts w:ascii="Arial" w:hAnsi="Arial" w:cs="Arial"/>
          <w:sz w:val="17"/>
          <w:szCs w:val="17"/>
          <w:lang w:val="en-US"/>
        </w:rPr>
      </w:pPr>
      <w:r w:rsidRPr="00176365">
        <w:rPr>
          <w:rFonts w:ascii="Arial" w:hAnsi="Arial" w:cs="Arial"/>
          <w:sz w:val="17"/>
          <w:szCs w:val="17"/>
          <w:lang w:val="en-US"/>
        </w:rPr>
        <w:t>Tel.</w:t>
      </w:r>
      <w:r w:rsidRPr="00176365">
        <w:rPr>
          <w:rFonts w:ascii="Arial" w:hAnsi="Arial" w:cs="Arial"/>
          <w:sz w:val="17"/>
          <w:szCs w:val="17"/>
          <w:lang w:val="en-US"/>
        </w:rPr>
        <w:tab/>
        <w:t>02271 88-1278</w:t>
      </w:r>
      <w:r w:rsidR="006B4CB2" w:rsidRPr="00176365">
        <w:rPr>
          <w:rFonts w:ascii="Arial" w:hAnsi="Arial" w:cs="Arial"/>
          <w:sz w:val="17"/>
          <w:szCs w:val="17"/>
          <w:lang w:val="en-US"/>
        </w:rPr>
        <w:br/>
        <w:t>Fax</w:t>
      </w:r>
      <w:r w:rsidR="006B4CB2" w:rsidRPr="00176365">
        <w:rPr>
          <w:rFonts w:ascii="Arial" w:hAnsi="Arial" w:cs="Arial"/>
          <w:sz w:val="17"/>
          <w:szCs w:val="17"/>
          <w:lang w:val="en-US"/>
        </w:rPr>
        <w:tab/>
        <w:t>02271 88-1365</w:t>
      </w:r>
    </w:p>
    <w:p w14:paraId="0EAD49E1" w14:textId="77777777" w:rsidR="006B4CB2" w:rsidRPr="00176365" w:rsidRDefault="006B4CB2" w:rsidP="006B4CB2">
      <w:pPr>
        <w:pStyle w:val="adresse"/>
        <w:framePr w:w="2131" w:h="1803" w:wrap="around" w:vAnchor="page" w:hAnchor="page" w:x="8616" w:y="13852" w:anchorLock="1"/>
        <w:ind w:right="-90"/>
        <w:rPr>
          <w:rFonts w:ascii="Arial" w:hAnsi="Arial" w:cs="Arial"/>
          <w:sz w:val="17"/>
          <w:szCs w:val="17"/>
          <w:lang w:val="en-US"/>
        </w:rPr>
      </w:pPr>
      <w:r w:rsidRPr="00176365">
        <w:rPr>
          <w:rFonts w:ascii="Arial" w:hAnsi="Arial" w:cs="Arial"/>
          <w:sz w:val="17"/>
          <w:szCs w:val="17"/>
          <w:lang w:val="en-US"/>
        </w:rPr>
        <w:t>www.agw-nw.de</w:t>
      </w:r>
      <w:r w:rsidRPr="00176365">
        <w:rPr>
          <w:rFonts w:ascii="Arial" w:hAnsi="Arial" w:cs="Arial"/>
          <w:sz w:val="17"/>
          <w:szCs w:val="17"/>
          <w:lang w:val="en-US"/>
        </w:rPr>
        <w:br/>
        <w:t>info@agw-nw.de</w:t>
      </w:r>
    </w:p>
    <w:p w14:paraId="28F80665" w14:textId="77777777" w:rsidR="006947AB" w:rsidRPr="00176365" w:rsidRDefault="006947AB" w:rsidP="002A09AF">
      <w:pPr>
        <w:pStyle w:val="Kopfzeile"/>
        <w:tabs>
          <w:tab w:val="clear" w:pos="4536"/>
          <w:tab w:val="clear" w:pos="9072"/>
        </w:tabs>
        <w:spacing w:line="240" w:lineRule="atLeast"/>
        <w:rPr>
          <w:rFonts w:cs="Arial"/>
          <w:lang w:val="en-US"/>
        </w:rPr>
      </w:pPr>
    </w:p>
    <w:p w14:paraId="4E1A195F" w14:textId="77777777" w:rsidR="006947AB" w:rsidRPr="00176365" w:rsidRDefault="006947AB" w:rsidP="002A09AF">
      <w:pPr>
        <w:pStyle w:val="Kopfzeile"/>
        <w:tabs>
          <w:tab w:val="clear" w:pos="4536"/>
          <w:tab w:val="clear" w:pos="9072"/>
        </w:tabs>
        <w:spacing w:line="240" w:lineRule="atLeast"/>
        <w:rPr>
          <w:rFonts w:cs="Arial"/>
          <w:lang w:val="en-US"/>
        </w:rPr>
      </w:pPr>
    </w:p>
    <w:p w14:paraId="5A4C32B1" w14:textId="77777777" w:rsidR="006947AB" w:rsidRPr="00176365" w:rsidRDefault="006947AB" w:rsidP="002A09AF">
      <w:pPr>
        <w:pStyle w:val="Kopfzeile"/>
        <w:tabs>
          <w:tab w:val="clear" w:pos="4536"/>
          <w:tab w:val="clear" w:pos="9072"/>
        </w:tabs>
        <w:spacing w:line="240" w:lineRule="atLeast"/>
        <w:rPr>
          <w:rFonts w:cs="Arial"/>
          <w:lang w:val="en-US"/>
        </w:rPr>
      </w:pPr>
    </w:p>
    <w:p w14:paraId="3841A0B2" w14:textId="77777777" w:rsidR="006947AB" w:rsidRPr="00176365" w:rsidRDefault="006947AB" w:rsidP="002A09AF">
      <w:pPr>
        <w:pStyle w:val="Kopfzeile"/>
        <w:tabs>
          <w:tab w:val="clear" w:pos="4536"/>
          <w:tab w:val="clear" w:pos="9072"/>
        </w:tabs>
        <w:spacing w:line="240" w:lineRule="atLeast"/>
        <w:rPr>
          <w:rFonts w:cs="Arial"/>
          <w:lang w:val="en-US"/>
        </w:rPr>
      </w:pPr>
    </w:p>
    <w:p w14:paraId="48BE91D3" w14:textId="77777777" w:rsidR="006947AB" w:rsidRPr="00176365" w:rsidRDefault="006947AB" w:rsidP="002A09AF">
      <w:pPr>
        <w:pStyle w:val="Kopfzeile"/>
        <w:tabs>
          <w:tab w:val="clear" w:pos="4536"/>
          <w:tab w:val="clear" w:pos="9072"/>
        </w:tabs>
        <w:spacing w:line="240" w:lineRule="atLeast"/>
        <w:rPr>
          <w:rFonts w:cs="Arial"/>
          <w:lang w:val="en-US"/>
        </w:rPr>
      </w:pPr>
    </w:p>
    <w:p w14:paraId="51ED183A" w14:textId="77777777" w:rsidR="006947AB" w:rsidRPr="00176365" w:rsidRDefault="006947AB" w:rsidP="002A09AF">
      <w:pPr>
        <w:pStyle w:val="Kopfzeile"/>
        <w:tabs>
          <w:tab w:val="clear" w:pos="4536"/>
          <w:tab w:val="clear" w:pos="9072"/>
        </w:tabs>
        <w:spacing w:line="240" w:lineRule="atLeast"/>
        <w:rPr>
          <w:rFonts w:cs="Arial"/>
          <w:lang w:val="en-US"/>
        </w:rPr>
      </w:pPr>
    </w:p>
    <w:p w14:paraId="0FC75B57" w14:textId="77777777" w:rsidR="006947AB" w:rsidRPr="00176365" w:rsidRDefault="006947AB" w:rsidP="002A09AF">
      <w:pPr>
        <w:pStyle w:val="Kopfzeile"/>
        <w:tabs>
          <w:tab w:val="clear" w:pos="4536"/>
          <w:tab w:val="clear" w:pos="9072"/>
        </w:tabs>
        <w:spacing w:line="240" w:lineRule="atLeast"/>
        <w:rPr>
          <w:rFonts w:cs="Arial"/>
          <w:lang w:val="en-US"/>
        </w:rPr>
      </w:pPr>
    </w:p>
    <w:p w14:paraId="6E07CC27" w14:textId="77777777" w:rsidR="006947AB" w:rsidRPr="00176365" w:rsidRDefault="006947AB" w:rsidP="002A09AF">
      <w:pPr>
        <w:pStyle w:val="Kopfzeile"/>
        <w:tabs>
          <w:tab w:val="clear" w:pos="4536"/>
          <w:tab w:val="clear" w:pos="9072"/>
        </w:tabs>
        <w:spacing w:line="240" w:lineRule="atLeast"/>
        <w:rPr>
          <w:rFonts w:cs="Arial"/>
          <w:lang w:val="en-US"/>
        </w:rPr>
      </w:pPr>
    </w:p>
    <w:p w14:paraId="3C2FF32C" w14:textId="77777777" w:rsidR="006947AB" w:rsidRPr="00176365" w:rsidRDefault="006947AB" w:rsidP="002A09AF">
      <w:pPr>
        <w:pStyle w:val="Kopfzeile"/>
        <w:tabs>
          <w:tab w:val="clear" w:pos="4536"/>
          <w:tab w:val="clear" w:pos="9072"/>
        </w:tabs>
        <w:spacing w:line="240" w:lineRule="atLeast"/>
        <w:rPr>
          <w:rFonts w:cs="Arial"/>
          <w:lang w:val="en-US"/>
        </w:rPr>
      </w:pPr>
    </w:p>
    <w:p w14:paraId="1690B455" w14:textId="77777777" w:rsidR="006947AB" w:rsidRPr="00176365" w:rsidRDefault="006947AB" w:rsidP="002A09AF">
      <w:pPr>
        <w:pStyle w:val="Kopfzeile"/>
        <w:tabs>
          <w:tab w:val="clear" w:pos="4536"/>
          <w:tab w:val="clear" w:pos="9072"/>
        </w:tabs>
        <w:spacing w:line="240" w:lineRule="atLeast"/>
        <w:rPr>
          <w:rFonts w:cs="Arial"/>
          <w:lang w:val="en-US"/>
        </w:rPr>
      </w:pPr>
    </w:p>
    <w:p w14:paraId="4862D015" w14:textId="77777777" w:rsidR="006947AB" w:rsidRPr="00176365" w:rsidRDefault="006947AB" w:rsidP="002A09AF">
      <w:pPr>
        <w:pStyle w:val="Kopfzeile"/>
        <w:tabs>
          <w:tab w:val="clear" w:pos="4536"/>
          <w:tab w:val="clear" w:pos="9072"/>
        </w:tabs>
        <w:spacing w:line="240" w:lineRule="atLeast"/>
        <w:rPr>
          <w:rFonts w:cs="Arial"/>
          <w:lang w:val="en-US"/>
        </w:rPr>
      </w:pPr>
    </w:p>
    <w:p w14:paraId="11D5A01B" w14:textId="77777777" w:rsidR="006947AB" w:rsidRPr="00176365" w:rsidRDefault="006947AB" w:rsidP="002A09AF">
      <w:pPr>
        <w:pStyle w:val="Kopfzeile"/>
        <w:tabs>
          <w:tab w:val="clear" w:pos="4536"/>
          <w:tab w:val="clear" w:pos="9072"/>
        </w:tabs>
        <w:spacing w:line="240" w:lineRule="atLeast"/>
        <w:rPr>
          <w:rFonts w:cs="Arial"/>
          <w:lang w:val="en-US"/>
        </w:rPr>
      </w:pPr>
    </w:p>
    <w:p w14:paraId="4B6BE38E" w14:textId="77777777" w:rsidR="006947AB" w:rsidRPr="00176365" w:rsidRDefault="006947AB" w:rsidP="002A09AF">
      <w:pPr>
        <w:pStyle w:val="Kopfzeile"/>
        <w:tabs>
          <w:tab w:val="clear" w:pos="4536"/>
          <w:tab w:val="clear" w:pos="9072"/>
        </w:tabs>
        <w:spacing w:line="240" w:lineRule="atLeast"/>
        <w:rPr>
          <w:rFonts w:cs="Arial"/>
          <w:lang w:val="en-US"/>
        </w:rPr>
      </w:pPr>
    </w:p>
    <w:p w14:paraId="05059DD3" w14:textId="77777777" w:rsidR="006947AB" w:rsidRPr="00176365" w:rsidRDefault="006947AB" w:rsidP="002A09AF">
      <w:pPr>
        <w:pStyle w:val="Kopfzeile"/>
        <w:tabs>
          <w:tab w:val="clear" w:pos="4536"/>
          <w:tab w:val="clear" w:pos="9072"/>
        </w:tabs>
        <w:spacing w:line="240" w:lineRule="atLeast"/>
        <w:rPr>
          <w:rFonts w:cs="Arial"/>
          <w:lang w:val="en-US"/>
        </w:rPr>
      </w:pPr>
    </w:p>
    <w:p w14:paraId="438455F5" w14:textId="77777777" w:rsidR="006947AB" w:rsidRPr="00176365" w:rsidRDefault="006947AB" w:rsidP="002A09AF">
      <w:pPr>
        <w:pStyle w:val="Kopfzeile"/>
        <w:tabs>
          <w:tab w:val="clear" w:pos="4536"/>
          <w:tab w:val="clear" w:pos="9072"/>
        </w:tabs>
        <w:spacing w:line="240" w:lineRule="atLeast"/>
        <w:rPr>
          <w:rFonts w:cs="Arial"/>
          <w:lang w:val="en-US"/>
        </w:rPr>
      </w:pPr>
    </w:p>
    <w:p w14:paraId="46E27B95" w14:textId="77777777" w:rsidR="006947AB" w:rsidRPr="00176365" w:rsidRDefault="006947AB" w:rsidP="002A09AF">
      <w:pPr>
        <w:spacing w:line="240" w:lineRule="atLeast"/>
        <w:rPr>
          <w:rFonts w:cs="Arial"/>
          <w:b/>
          <w:lang w:val="en-US"/>
        </w:rPr>
      </w:pPr>
    </w:p>
    <w:p w14:paraId="79ABEC53" w14:textId="77777777" w:rsidR="006947AB" w:rsidRPr="00176365" w:rsidRDefault="006947AB" w:rsidP="002A09AF">
      <w:pPr>
        <w:spacing w:line="240" w:lineRule="atLeast"/>
        <w:rPr>
          <w:rFonts w:cs="Arial"/>
          <w:b/>
          <w:lang w:val="en-US"/>
        </w:rPr>
      </w:pPr>
    </w:p>
    <w:p w14:paraId="53962D41" w14:textId="77777777" w:rsidR="006947AB" w:rsidRPr="00176365" w:rsidRDefault="006947AB" w:rsidP="002A09AF">
      <w:pPr>
        <w:spacing w:line="240" w:lineRule="atLeast"/>
        <w:rPr>
          <w:rFonts w:cs="Arial"/>
          <w:b/>
          <w:lang w:val="en-US"/>
        </w:rPr>
      </w:pPr>
    </w:p>
    <w:p w14:paraId="4352EF41" w14:textId="77777777" w:rsidR="006947AB" w:rsidRPr="00176365" w:rsidRDefault="006947AB" w:rsidP="002A09AF">
      <w:pPr>
        <w:spacing w:line="240" w:lineRule="atLeast"/>
        <w:rPr>
          <w:rFonts w:cs="Arial"/>
          <w:b/>
          <w:lang w:val="en-US"/>
        </w:rPr>
      </w:pPr>
    </w:p>
    <w:p w14:paraId="5FB165E1" w14:textId="77777777" w:rsidR="006947AB" w:rsidRPr="00176365" w:rsidRDefault="006947AB" w:rsidP="002A09AF">
      <w:pPr>
        <w:spacing w:line="240" w:lineRule="atLeast"/>
        <w:rPr>
          <w:rFonts w:cs="Arial"/>
          <w:b/>
          <w:lang w:val="en-US"/>
        </w:rPr>
      </w:pPr>
    </w:p>
    <w:p w14:paraId="339E5DB4" w14:textId="77777777" w:rsidR="006947AB" w:rsidRPr="00176365" w:rsidRDefault="006947AB" w:rsidP="002A09AF">
      <w:pPr>
        <w:spacing w:line="240" w:lineRule="atLeast"/>
        <w:rPr>
          <w:rFonts w:cs="Arial"/>
          <w:b/>
          <w:lang w:val="en-US"/>
        </w:rPr>
      </w:pPr>
    </w:p>
    <w:p w14:paraId="5D7D8A9F" w14:textId="77777777" w:rsidR="006947AB" w:rsidRPr="00176365" w:rsidRDefault="006947AB" w:rsidP="002A09AF">
      <w:pPr>
        <w:spacing w:line="240" w:lineRule="atLeast"/>
        <w:rPr>
          <w:rFonts w:cs="Arial"/>
          <w:b/>
          <w:lang w:val="en-US"/>
        </w:rPr>
      </w:pPr>
    </w:p>
    <w:p w14:paraId="343BD380" w14:textId="77777777" w:rsidR="006947AB" w:rsidRPr="00176365" w:rsidRDefault="006947AB" w:rsidP="002A09AF">
      <w:pPr>
        <w:spacing w:line="240" w:lineRule="atLeast"/>
        <w:rPr>
          <w:rFonts w:cs="Arial"/>
          <w:b/>
          <w:lang w:val="en-US"/>
        </w:rPr>
      </w:pPr>
    </w:p>
    <w:p w14:paraId="762D91E4" w14:textId="77777777" w:rsidR="006947AB" w:rsidRPr="00176365" w:rsidRDefault="00BF2448" w:rsidP="002A09AF">
      <w:pPr>
        <w:spacing w:line="240" w:lineRule="atLeast"/>
        <w:rPr>
          <w:rFonts w:cs="Arial"/>
          <w:b/>
        </w:rPr>
      </w:pPr>
      <w:r w:rsidRPr="00176365">
        <w:rPr>
          <w:rFonts w:cs="Arial"/>
          <w:b/>
        </w:rPr>
        <w:t>Niederschrift</w:t>
      </w:r>
    </w:p>
    <w:p w14:paraId="4D42C11A" w14:textId="6C39AB76" w:rsidR="006947AB" w:rsidRPr="00176365" w:rsidRDefault="006947AB" w:rsidP="002A09AF">
      <w:pPr>
        <w:spacing w:line="240" w:lineRule="atLeast"/>
        <w:rPr>
          <w:rFonts w:cs="Arial"/>
        </w:rPr>
      </w:pPr>
      <w:r w:rsidRPr="00176365">
        <w:rPr>
          <w:rFonts w:cs="Arial"/>
        </w:rPr>
        <w:t xml:space="preserve">zur </w:t>
      </w:r>
      <w:r w:rsidR="009E3CF4">
        <w:rPr>
          <w:rFonts w:cs="Arial"/>
        </w:rPr>
        <w:t>4</w:t>
      </w:r>
      <w:r w:rsidR="00D72A77">
        <w:rPr>
          <w:rFonts w:cs="Arial"/>
        </w:rPr>
        <w:t>3</w:t>
      </w:r>
      <w:r w:rsidR="00E34BCA" w:rsidRPr="00176365">
        <w:rPr>
          <w:rFonts w:cs="Arial"/>
        </w:rPr>
        <w:t xml:space="preserve">. </w:t>
      </w:r>
      <w:r w:rsidRPr="00176365">
        <w:rPr>
          <w:rFonts w:cs="Arial"/>
        </w:rPr>
        <w:t xml:space="preserve">Mitgliederversammlung der Arbeitsgemeinschaft der Wasserwirtschaftsverbände in Nordrhein-Westfalen am </w:t>
      </w:r>
      <w:r w:rsidR="00D72A77">
        <w:rPr>
          <w:rFonts w:cs="Arial"/>
        </w:rPr>
        <w:t>15</w:t>
      </w:r>
      <w:r w:rsidR="009E3CF4">
        <w:rPr>
          <w:rFonts w:cs="Arial"/>
        </w:rPr>
        <w:t xml:space="preserve">. </w:t>
      </w:r>
      <w:r w:rsidR="00D72A77">
        <w:rPr>
          <w:rFonts w:cs="Arial"/>
        </w:rPr>
        <w:t>April</w:t>
      </w:r>
      <w:r w:rsidR="00F84DCF" w:rsidRPr="00176365">
        <w:rPr>
          <w:rFonts w:cs="Arial"/>
        </w:rPr>
        <w:t xml:space="preserve"> 202</w:t>
      </w:r>
      <w:r w:rsidR="00D72A77">
        <w:rPr>
          <w:rFonts w:cs="Arial"/>
        </w:rPr>
        <w:t>4</w:t>
      </w:r>
      <w:r w:rsidR="000B1272" w:rsidRPr="00176365">
        <w:rPr>
          <w:rFonts w:cs="Arial"/>
        </w:rPr>
        <w:t xml:space="preserve"> unter Vorsitz des </w:t>
      </w:r>
      <w:proofErr w:type="spellStart"/>
      <w:r w:rsidR="00D72A77">
        <w:rPr>
          <w:rFonts w:cs="Arial"/>
        </w:rPr>
        <w:t>Wahnbachtalsperrenverbands</w:t>
      </w:r>
      <w:proofErr w:type="spellEnd"/>
      <w:r w:rsidR="00602CE3" w:rsidRPr="00176365">
        <w:rPr>
          <w:rFonts w:cs="Arial"/>
        </w:rPr>
        <w:t xml:space="preserve"> </w:t>
      </w:r>
      <w:r w:rsidR="009E3CF4">
        <w:rPr>
          <w:rFonts w:cs="Arial"/>
        </w:rPr>
        <w:t xml:space="preserve">in </w:t>
      </w:r>
      <w:r w:rsidR="00D72A77">
        <w:rPr>
          <w:rFonts w:cs="Arial"/>
        </w:rPr>
        <w:t>Siegburg</w:t>
      </w:r>
    </w:p>
    <w:p w14:paraId="14F6E43B" w14:textId="77777777" w:rsidR="006947AB" w:rsidRPr="00176365" w:rsidRDefault="006947AB" w:rsidP="002A09AF">
      <w:pPr>
        <w:spacing w:line="240" w:lineRule="atLeast"/>
        <w:rPr>
          <w:rFonts w:cs="Arial"/>
        </w:rPr>
      </w:pPr>
    </w:p>
    <w:p w14:paraId="5E9E607B" w14:textId="77777777" w:rsidR="006947AB" w:rsidRPr="00176365" w:rsidRDefault="006947AB" w:rsidP="002A09AF">
      <w:pPr>
        <w:spacing w:line="240" w:lineRule="atLeast"/>
        <w:rPr>
          <w:rFonts w:cs="Arial"/>
        </w:rPr>
      </w:pPr>
    </w:p>
    <w:p w14:paraId="7CE83F99" w14:textId="77777777" w:rsidR="00F33C3C" w:rsidRPr="00176365" w:rsidRDefault="009707CC" w:rsidP="002A09AF">
      <w:pPr>
        <w:spacing w:line="240" w:lineRule="atLeast"/>
        <w:rPr>
          <w:rFonts w:cs="Arial"/>
          <w:b/>
        </w:rPr>
      </w:pPr>
      <w:r w:rsidRPr="00176365">
        <w:rPr>
          <w:rFonts w:cs="Arial"/>
          <w:b/>
        </w:rPr>
        <w:t xml:space="preserve">Teilnehmende </w:t>
      </w:r>
      <w:r w:rsidR="00F33C3C" w:rsidRPr="00176365">
        <w:rPr>
          <w:rFonts w:cs="Arial"/>
          <w:b/>
        </w:rPr>
        <w:t>Mitglieder:</w:t>
      </w:r>
    </w:p>
    <w:p w14:paraId="7918CC02" w14:textId="77777777" w:rsidR="00D72A77" w:rsidRDefault="00D72A77" w:rsidP="00BF0D00">
      <w:pPr>
        <w:spacing w:line="240" w:lineRule="atLeast"/>
        <w:rPr>
          <w:rFonts w:cs="Arial"/>
        </w:rPr>
      </w:pPr>
      <w:proofErr w:type="spellStart"/>
      <w:r w:rsidRPr="00176365">
        <w:rPr>
          <w:rFonts w:cs="Arial"/>
        </w:rPr>
        <w:t>Ludgera</w:t>
      </w:r>
      <w:proofErr w:type="spellEnd"/>
      <w:r w:rsidRPr="00176365">
        <w:rPr>
          <w:rFonts w:cs="Arial"/>
        </w:rPr>
        <w:t xml:space="preserve"> </w:t>
      </w:r>
      <w:proofErr w:type="spellStart"/>
      <w:r w:rsidRPr="00176365">
        <w:rPr>
          <w:rFonts w:cs="Arial"/>
        </w:rPr>
        <w:t>Decking</w:t>
      </w:r>
      <w:proofErr w:type="spellEnd"/>
      <w:r w:rsidRPr="00176365">
        <w:rPr>
          <w:rFonts w:cs="Arial"/>
        </w:rPr>
        <w:t xml:space="preserve"> (</w:t>
      </w:r>
      <w:proofErr w:type="spellStart"/>
      <w:r w:rsidRPr="00176365">
        <w:rPr>
          <w:rFonts w:cs="Arial"/>
        </w:rPr>
        <w:t>Wahnbachtalsperrenverband</w:t>
      </w:r>
      <w:proofErr w:type="spellEnd"/>
      <w:r>
        <w:rPr>
          <w:rFonts w:cs="Arial"/>
        </w:rPr>
        <w:t xml:space="preserve">, Vorsitzende der </w:t>
      </w:r>
      <w:proofErr w:type="spellStart"/>
      <w:r>
        <w:rPr>
          <w:rFonts w:cs="Arial"/>
        </w:rPr>
        <w:t>agw</w:t>
      </w:r>
      <w:proofErr w:type="spellEnd"/>
      <w:r>
        <w:rPr>
          <w:rFonts w:cs="Arial"/>
        </w:rPr>
        <w:t>, Versammlungsleiterin</w:t>
      </w:r>
      <w:r w:rsidRPr="00176365">
        <w:rPr>
          <w:rFonts w:cs="Arial"/>
        </w:rPr>
        <w:t xml:space="preserve">), </w:t>
      </w:r>
    </w:p>
    <w:p w14:paraId="54B8B28F" w14:textId="27023934" w:rsidR="00363D50" w:rsidRPr="00176365" w:rsidRDefault="008A4F10" w:rsidP="00363D50">
      <w:pPr>
        <w:spacing w:line="240" w:lineRule="atLeast"/>
        <w:rPr>
          <w:rFonts w:cs="Arial"/>
        </w:rPr>
      </w:pPr>
      <w:r>
        <w:rPr>
          <w:rFonts w:cs="Arial"/>
        </w:rPr>
        <w:t>Dr. Uwe Moshage</w:t>
      </w:r>
      <w:r w:rsidR="00363D50" w:rsidRPr="00176365">
        <w:rPr>
          <w:rFonts w:cs="Arial"/>
        </w:rPr>
        <w:t xml:space="preserve"> (</w:t>
      </w:r>
      <w:proofErr w:type="spellStart"/>
      <w:r w:rsidR="00363D50" w:rsidRPr="00176365">
        <w:rPr>
          <w:rFonts w:cs="Arial"/>
        </w:rPr>
        <w:t>Aggerverband</w:t>
      </w:r>
      <w:proofErr w:type="spellEnd"/>
      <w:r w:rsidR="00363D50" w:rsidRPr="00176365">
        <w:rPr>
          <w:rFonts w:cs="Arial"/>
        </w:rPr>
        <w:t xml:space="preserve">), </w:t>
      </w:r>
    </w:p>
    <w:p w14:paraId="4CA6F47C" w14:textId="560CFD1C" w:rsidR="00363D50" w:rsidRPr="00176365" w:rsidRDefault="00602CE3" w:rsidP="00363D50">
      <w:pPr>
        <w:spacing w:line="240" w:lineRule="atLeast"/>
        <w:rPr>
          <w:rFonts w:cs="Arial"/>
        </w:rPr>
      </w:pPr>
      <w:r w:rsidRPr="00176365">
        <w:rPr>
          <w:rFonts w:cs="Arial"/>
        </w:rPr>
        <w:t xml:space="preserve">Engin Alparslan </w:t>
      </w:r>
      <w:r w:rsidR="00363D50" w:rsidRPr="00176365">
        <w:rPr>
          <w:rFonts w:cs="Arial"/>
        </w:rPr>
        <w:t xml:space="preserve">(Bergisch-Rheinischer Wasserverband), </w:t>
      </w:r>
    </w:p>
    <w:p w14:paraId="77DF7A1A" w14:textId="048AF862" w:rsidR="00465A89" w:rsidRDefault="00465A89" w:rsidP="00465A89">
      <w:pPr>
        <w:spacing w:line="240" w:lineRule="atLeast"/>
        <w:rPr>
          <w:rFonts w:cs="Arial"/>
        </w:rPr>
      </w:pPr>
      <w:r w:rsidRPr="00176365">
        <w:rPr>
          <w:rFonts w:cs="Arial"/>
        </w:rPr>
        <w:t xml:space="preserve">Dr. </w:t>
      </w:r>
      <w:r w:rsidR="00BF0D00">
        <w:rPr>
          <w:rFonts w:cs="Arial"/>
        </w:rPr>
        <w:t>Frank Obenaus</w:t>
      </w:r>
      <w:r w:rsidRPr="00176365">
        <w:rPr>
          <w:rFonts w:cs="Arial"/>
        </w:rPr>
        <w:t xml:space="preserve"> (</w:t>
      </w:r>
      <w:proofErr w:type="spellStart"/>
      <w:r w:rsidRPr="00176365">
        <w:rPr>
          <w:rFonts w:cs="Arial"/>
        </w:rPr>
        <w:t>Emschergenossenschaft</w:t>
      </w:r>
      <w:proofErr w:type="spellEnd"/>
      <w:r w:rsidRPr="00176365">
        <w:rPr>
          <w:rFonts w:cs="Arial"/>
        </w:rPr>
        <w:t>/</w:t>
      </w:r>
      <w:proofErr w:type="spellStart"/>
      <w:r w:rsidRPr="00176365">
        <w:rPr>
          <w:rFonts w:cs="Arial"/>
        </w:rPr>
        <w:t>Lippeverband</w:t>
      </w:r>
      <w:proofErr w:type="spellEnd"/>
      <w:r w:rsidRPr="00176365">
        <w:rPr>
          <w:rFonts w:cs="Arial"/>
        </w:rPr>
        <w:t>),</w:t>
      </w:r>
    </w:p>
    <w:p w14:paraId="5030B3BE" w14:textId="11C97022" w:rsidR="00465A89" w:rsidRPr="00176365" w:rsidRDefault="00465A89" w:rsidP="00465A89">
      <w:pPr>
        <w:spacing w:line="240" w:lineRule="atLeast"/>
        <w:rPr>
          <w:rFonts w:cs="Arial"/>
        </w:rPr>
      </w:pPr>
      <w:r w:rsidRPr="00176365">
        <w:rPr>
          <w:rFonts w:cs="Arial"/>
        </w:rPr>
        <w:t>Prof. Dr. Uli Paetzel (</w:t>
      </w:r>
      <w:proofErr w:type="spellStart"/>
      <w:r w:rsidRPr="00176365">
        <w:rPr>
          <w:rFonts w:cs="Arial"/>
        </w:rPr>
        <w:t>Emschergenossenschaft</w:t>
      </w:r>
      <w:proofErr w:type="spellEnd"/>
      <w:r w:rsidRPr="00176365">
        <w:rPr>
          <w:rFonts w:cs="Arial"/>
        </w:rPr>
        <w:t>/</w:t>
      </w:r>
      <w:proofErr w:type="spellStart"/>
      <w:r w:rsidRPr="00176365">
        <w:rPr>
          <w:rFonts w:cs="Arial"/>
        </w:rPr>
        <w:t>Lippeverband</w:t>
      </w:r>
      <w:proofErr w:type="spellEnd"/>
      <w:r w:rsidRPr="00176365">
        <w:rPr>
          <w:rFonts w:cs="Arial"/>
        </w:rPr>
        <w:t>),</w:t>
      </w:r>
    </w:p>
    <w:p w14:paraId="10876E7F" w14:textId="696DBA64" w:rsidR="00602CE3" w:rsidRPr="00176365" w:rsidRDefault="00BF0D00" w:rsidP="00602CE3">
      <w:pPr>
        <w:spacing w:line="240" w:lineRule="atLeast"/>
        <w:rPr>
          <w:rFonts w:cs="Arial"/>
        </w:rPr>
      </w:pPr>
      <w:r>
        <w:rPr>
          <w:rFonts w:cs="Arial"/>
        </w:rPr>
        <w:t xml:space="preserve">Prof. </w:t>
      </w:r>
      <w:r w:rsidR="00602CE3" w:rsidRPr="00176365">
        <w:rPr>
          <w:rFonts w:cs="Arial"/>
        </w:rPr>
        <w:t xml:space="preserve">Dr. </w:t>
      </w:r>
      <w:r>
        <w:rPr>
          <w:rFonts w:cs="Arial"/>
        </w:rPr>
        <w:t>Heinrich Schäfer</w:t>
      </w:r>
      <w:r w:rsidR="00602CE3" w:rsidRPr="00176365">
        <w:rPr>
          <w:rFonts w:cs="Arial"/>
        </w:rPr>
        <w:t xml:space="preserve"> (</w:t>
      </w:r>
      <w:proofErr w:type="spellStart"/>
      <w:r w:rsidR="00602CE3" w:rsidRPr="00176365">
        <w:rPr>
          <w:rFonts w:cs="Arial"/>
        </w:rPr>
        <w:t>Erftverband</w:t>
      </w:r>
      <w:proofErr w:type="spellEnd"/>
      <w:r w:rsidR="00602CE3" w:rsidRPr="00176365">
        <w:rPr>
          <w:rFonts w:cs="Arial"/>
        </w:rPr>
        <w:t xml:space="preserve">), </w:t>
      </w:r>
    </w:p>
    <w:p w14:paraId="69307779" w14:textId="510F9400" w:rsidR="00465A89" w:rsidRPr="00176365" w:rsidRDefault="00465A89" w:rsidP="00465A89">
      <w:pPr>
        <w:spacing w:line="240" w:lineRule="atLeast"/>
        <w:rPr>
          <w:rFonts w:cs="Arial"/>
        </w:rPr>
      </w:pPr>
      <w:r>
        <w:rPr>
          <w:rFonts w:cs="Arial"/>
        </w:rPr>
        <w:t xml:space="preserve">Volker </w:t>
      </w:r>
      <w:proofErr w:type="spellStart"/>
      <w:r>
        <w:rPr>
          <w:rFonts w:cs="Arial"/>
        </w:rPr>
        <w:t>Kraska</w:t>
      </w:r>
      <w:proofErr w:type="spellEnd"/>
      <w:r w:rsidRPr="00176365">
        <w:rPr>
          <w:rFonts w:cs="Arial"/>
        </w:rPr>
        <w:t xml:space="preserve"> (LINEG), </w:t>
      </w:r>
    </w:p>
    <w:p w14:paraId="21F896ED" w14:textId="77777777" w:rsidR="00D72A77" w:rsidRDefault="00D72A77" w:rsidP="00BF0D00">
      <w:pPr>
        <w:spacing w:line="240" w:lineRule="atLeast"/>
        <w:rPr>
          <w:rFonts w:cs="Arial"/>
        </w:rPr>
      </w:pPr>
      <w:r w:rsidRPr="00176365">
        <w:rPr>
          <w:rFonts w:cs="Arial"/>
        </w:rPr>
        <w:t>Sabine Brinkmann (</w:t>
      </w:r>
      <w:proofErr w:type="spellStart"/>
      <w:r w:rsidRPr="00176365">
        <w:rPr>
          <w:rFonts w:cs="Arial"/>
        </w:rPr>
        <w:t>Niersverband</w:t>
      </w:r>
      <w:proofErr w:type="spellEnd"/>
      <w:r w:rsidRPr="00176365">
        <w:rPr>
          <w:rFonts w:cs="Arial"/>
        </w:rPr>
        <w:t>),</w:t>
      </w:r>
    </w:p>
    <w:p w14:paraId="629E3B95" w14:textId="2F927E00" w:rsidR="00BF0D00" w:rsidRPr="00176365" w:rsidRDefault="00BF0D00" w:rsidP="00BF0D00">
      <w:pPr>
        <w:spacing w:line="240" w:lineRule="atLeast"/>
        <w:rPr>
          <w:rFonts w:cs="Arial"/>
        </w:rPr>
      </w:pPr>
      <w:r w:rsidRPr="00176365">
        <w:rPr>
          <w:rFonts w:cs="Arial"/>
        </w:rPr>
        <w:t xml:space="preserve">Prof. Dr. Norbert Jardin (Ruhrverband), </w:t>
      </w:r>
    </w:p>
    <w:p w14:paraId="74A1E563" w14:textId="4B9DE615" w:rsidR="00363D50" w:rsidRPr="00176365" w:rsidRDefault="00363D50" w:rsidP="00363D50">
      <w:pPr>
        <w:spacing w:line="240" w:lineRule="atLeast"/>
        <w:rPr>
          <w:rFonts w:cs="Arial"/>
        </w:rPr>
      </w:pPr>
      <w:r w:rsidRPr="00176365">
        <w:rPr>
          <w:rFonts w:cs="Arial"/>
        </w:rPr>
        <w:t>Dr. Joachim Reichert (Wasserverband Eifel-</w:t>
      </w:r>
      <w:proofErr w:type="spellStart"/>
      <w:r w:rsidRPr="00176365">
        <w:rPr>
          <w:rFonts w:cs="Arial"/>
        </w:rPr>
        <w:t>Rur</w:t>
      </w:r>
      <w:proofErr w:type="spellEnd"/>
      <w:r w:rsidRPr="00176365">
        <w:rPr>
          <w:rFonts w:cs="Arial"/>
        </w:rPr>
        <w:t>)</w:t>
      </w:r>
      <w:r w:rsidR="00B020D4">
        <w:rPr>
          <w:rFonts w:cs="Arial"/>
        </w:rPr>
        <w:t>,</w:t>
      </w:r>
      <w:r w:rsidRPr="00176365">
        <w:rPr>
          <w:rFonts w:cs="Arial"/>
        </w:rPr>
        <w:t xml:space="preserve"> </w:t>
      </w:r>
    </w:p>
    <w:p w14:paraId="1FBE84A1" w14:textId="35ED56B3" w:rsidR="00465A89" w:rsidRPr="00176365" w:rsidRDefault="00245364" w:rsidP="00465A89">
      <w:pPr>
        <w:spacing w:line="240" w:lineRule="atLeast"/>
        <w:rPr>
          <w:rFonts w:cs="Arial"/>
        </w:rPr>
      </w:pPr>
      <w:r>
        <w:rPr>
          <w:rFonts w:cs="Arial"/>
        </w:rPr>
        <w:t>Ingo Noppen</w:t>
      </w:r>
      <w:r w:rsidR="00465A89" w:rsidRPr="00176365">
        <w:rPr>
          <w:rFonts w:cs="Arial"/>
        </w:rPr>
        <w:t xml:space="preserve"> (Wupperverband)</w:t>
      </w:r>
    </w:p>
    <w:p w14:paraId="6505C22E" w14:textId="77777777" w:rsidR="00245364" w:rsidRPr="00176365" w:rsidRDefault="00245364" w:rsidP="00363D50">
      <w:pPr>
        <w:spacing w:line="240" w:lineRule="atLeast"/>
        <w:rPr>
          <w:rFonts w:cs="Arial"/>
        </w:rPr>
      </w:pPr>
    </w:p>
    <w:p w14:paraId="57C291BB" w14:textId="55BB0D53" w:rsidR="00D72A77" w:rsidRDefault="00D72A77" w:rsidP="002A09AF">
      <w:pPr>
        <w:spacing w:line="240" w:lineRule="atLeast"/>
        <w:rPr>
          <w:rFonts w:cs="Arial"/>
          <w:b/>
        </w:rPr>
      </w:pPr>
      <w:r>
        <w:rPr>
          <w:rFonts w:cs="Arial"/>
          <w:b/>
        </w:rPr>
        <w:t>Entschuldigte Mitglieder:</w:t>
      </w:r>
    </w:p>
    <w:p w14:paraId="03FB1BDF" w14:textId="360316E7" w:rsidR="00D72A77" w:rsidRPr="00D72A77" w:rsidRDefault="00D72A77" w:rsidP="002A09AF">
      <w:pPr>
        <w:spacing w:line="240" w:lineRule="atLeast"/>
        <w:rPr>
          <w:rFonts w:cs="Arial"/>
        </w:rPr>
      </w:pPr>
      <w:r>
        <w:rPr>
          <w:rFonts w:cs="Arial"/>
        </w:rPr>
        <w:t>Dr. Antje Mohr (Ruhrverband)</w:t>
      </w:r>
    </w:p>
    <w:p w14:paraId="49891016" w14:textId="77777777" w:rsidR="00D72A77" w:rsidRDefault="00D72A77" w:rsidP="002A09AF">
      <w:pPr>
        <w:spacing w:line="240" w:lineRule="atLeast"/>
        <w:rPr>
          <w:rFonts w:cs="Arial"/>
          <w:b/>
        </w:rPr>
      </w:pPr>
    </w:p>
    <w:p w14:paraId="45BCC071" w14:textId="5E5DA4D3" w:rsidR="00F33C3C" w:rsidRPr="00176365" w:rsidRDefault="00F33C3C" w:rsidP="002A09AF">
      <w:pPr>
        <w:spacing w:line="240" w:lineRule="atLeast"/>
        <w:rPr>
          <w:rFonts w:cs="Arial"/>
        </w:rPr>
      </w:pPr>
      <w:proofErr w:type="spellStart"/>
      <w:r w:rsidRPr="00176365">
        <w:rPr>
          <w:rFonts w:cs="Arial"/>
          <w:b/>
        </w:rPr>
        <w:t>agw</w:t>
      </w:r>
      <w:proofErr w:type="spellEnd"/>
      <w:r w:rsidRPr="00176365">
        <w:rPr>
          <w:rFonts w:cs="Arial"/>
          <w:b/>
        </w:rPr>
        <w:t>-Geschäftsstelle:</w:t>
      </w:r>
    </w:p>
    <w:p w14:paraId="752F8F4B" w14:textId="76346CDA" w:rsidR="00172237" w:rsidRPr="00176365" w:rsidRDefault="00363D50" w:rsidP="002A09AF">
      <w:pPr>
        <w:spacing w:line="240" w:lineRule="atLeast"/>
        <w:rPr>
          <w:rFonts w:cs="Arial"/>
        </w:rPr>
      </w:pPr>
      <w:r w:rsidRPr="00176365">
        <w:rPr>
          <w:rFonts w:cs="Arial"/>
        </w:rPr>
        <w:t xml:space="preserve">Petra </w:t>
      </w:r>
      <w:r w:rsidR="009900CC" w:rsidRPr="00176365">
        <w:rPr>
          <w:rFonts w:cs="Arial"/>
        </w:rPr>
        <w:t>Kuhr</w:t>
      </w:r>
      <w:r w:rsidR="005B1BA7">
        <w:rPr>
          <w:rFonts w:cs="Arial"/>
        </w:rPr>
        <w:t>,</w:t>
      </w:r>
    </w:p>
    <w:p w14:paraId="1E61F27E" w14:textId="3D996E17" w:rsidR="00157CEA" w:rsidRPr="00176365" w:rsidRDefault="00157CEA" w:rsidP="00157CEA">
      <w:pPr>
        <w:spacing w:line="240" w:lineRule="atLeast"/>
        <w:rPr>
          <w:rFonts w:cs="Arial"/>
        </w:rPr>
      </w:pPr>
      <w:r w:rsidRPr="00176365">
        <w:rPr>
          <w:rFonts w:cs="Arial"/>
        </w:rPr>
        <w:t xml:space="preserve">Jennifer Schäfer-Sack </w:t>
      </w:r>
    </w:p>
    <w:p w14:paraId="3F25DD04" w14:textId="58F0866D" w:rsidR="00157CEA" w:rsidRPr="00176365" w:rsidRDefault="00157CEA" w:rsidP="002A09AF">
      <w:pPr>
        <w:spacing w:line="240" w:lineRule="atLeast"/>
        <w:rPr>
          <w:rFonts w:cs="Arial"/>
        </w:rPr>
      </w:pPr>
    </w:p>
    <w:p w14:paraId="514FD632" w14:textId="77777777" w:rsidR="00245364" w:rsidRPr="00176365" w:rsidRDefault="00245364" w:rsidP="002A09AF">
      <w:pPr>
        <w:spacing w:line="240" w:lineRule="atLeast"/>
        <w:rPr>
          <w:rFonts w:cs="Arial"/>
        </w:rPr>
      </w:pPr>
    </w:p>
    <w:p w14:paraId="69ED84AC" w14:textId="77777777" w:rsidR="00DB2C9B" w:rsidRPr="00176365" w:rsidRDefault="00DB2C9B" w:rsidP="002A09AF">
      <w:pPr>
        <w:spacing w:line="240" w:lineRule="atLeast"/>
        <w:rPr>
          <w:rFonts w:cs="Arial"/>
          <w:b/>
        </w:rPr>
      </w:pPr>
    </w:p>
    <w:p w14:paraId="6E6C524C" w14:textId="77777777" w:rsidR="00DB2C9B" w:rsidRPr="00176365" w:rsidRDefault="00DB2C9B" w:rsidP="002A09AF">
      <w:pPr>
        <w:spacing w:line="240" w:lineRule="atLeast"/>
        <w:rPr>
          <w:rFonts w:cs="Arial"/>
          <w:b/>
        </w:rPr>
      </w:pPr>
    </w:p>
    <w:p w14:paraId="4C9E2365" w14:textId="77777777" w:rsidR="00DB2C9B" w:rsidRPr="00176365" w:rsidRDefault="00DB2C9B" w:rsidP="002A09AF">
      <w:pPr>
        <w:spacing w:line="240" w:lineRule="atLeast"/>
        <w:rPr>
          <w:rFonts w:cs="Arial"/>
          <w:b/>
        </w:rPr>
      </w:pPr>
    </w:p>
    <w:p w14:paraId="69C0C835" w14:textId="77777777" w:rsidR="00DB2C9B" w:rsidRPr="00176365" w:rsidRDefault="00DB2C9B" w:rsidP="002A09AF">
      <w:pPr>
        <w:spacing w:line="240" w:lineRule="atLeast"/>
        <w:rPr>
          <w:rFonts w:cs="Arial"/>
          <w:b/>
        </w:rPr>
      </w:pPr>
    </w:p>
    <w:p w14:paraId="23CD9663" w14:textId="77777777" w:rsidR="00DB2C9B" w:rsidRPr="00176365" w:rsidRDefault="00DB2C9B" w:rsidP="002A09AF">
      <w:pPr>
        <w:spacing w:line="240" w:lineRule="atLeast"/>
        <w:rPr>
          <w:rFonts w:cs="Arial"/>
          <w:b/>
        </w:rPr>
      </w:pPr>
    </w:p>
    <w:p w14:paraId="210F147B" w14:textId="77777777" w:rsidR="00DB2C9B" w:rsidRPr="00176365" w:rsidRDefault="00DB2C9B" w:rsidP="002A09AF">
      <w:pPr>
        <w:spacing w:line="240" w:lineRule="atLeast"/>
        <w:rPr>
          <w:rFonts w:cs="Arial"/>
          <w:b/>
        </w:rPr>
      </w:pPr>
    </w:p>
    <w:p w14:paraId="5A917538" w14:textId="04A52B46" w:rsidR="00DB2C9B" w:rsidRPr="00176365" w:rsidRDefault="00DB2C9B" w:rsidP="002A09AF">
      <w:pPr>
        <w:spacing w:line="240" w:lineRule="atLeast"/>
        <w:rPr>
          <w:rFonts w:cs="Arial"/>
          <w:b/>
        </w:rPr>
      </w:pPr>
    </w:p>
    <w:p w14:paraId="4F79DA8B" w14:textId="10C1F698" w:rsidR="00F84DCF" w:rsidRPr="00176365" w:rsidRDefault="00F84DCF" w:rsidP="002A09AF">
      <w:pPr>
        <w:spacing w:line="240" w:lineRule="atLeast"/>
        <w:rPr>
          <w:rFonts w:cs="Arial"/>
          <w:b/>
        </w:rPr>
      </w:pPr>
    </w:p>
    <w:p w14:paraId="7C1DCE80" w14:textId="1E8807ED" w:rsidR="00F84DCF" w:rsidRPr="00176365" w:rsidRDefault="00F84DCF" w:rsidP="002A09AF">
      <w:pPr>
        <w:spacing w:line="240" w:lineRule="atLeast"/>
        <w:rPr>
          <w:rFonts w:cs="Arial"/>
          <w:b/>
        </w:rPr>
      </w:pPr>
    </w:p>
    <w:p w14:paraId="63A4D9A6" w14:textId="463EAB3E" w:rsidR="00F84DCF" w:rsidRPr="00176365" w:rsidRDefault="00F84DCF" w:rsidP="002A09AF">
      <w:pPr>
        <w:spacing w:line="240" w:lineRule="atLeast"/>
        <w:rPr>
          <w:rFonts w:cs="Arial"/>
          <w:b/>
        </w:rPr>
      </w:pPr>
    </w:p>
    <w:p w14:paraId="6D3C3F9D" w14:textId="3B615EED" w:rsidR="00F84DCF" w:rsidRPr="00176365" w:rsidRDefault="00F84DCF" w:rsidP="002A09AF">
      <w:pPr>
        <w:spacing w:line="240" w:lineRule="atLeast"/>
        <w:rPr>
          <w:rFonts w:cs="Arial"/>
          <w:b/>
        </w:rPr>
      </w:pPr>
    </w:p>
    <w:p w14:paraId="21836B5D" w14:textId="49BA8A47" w:rsidR="00F84DCF" w:rsidRPr="00176365" w:rsidRDefault="00F84DCF" w:rsidP="002A09AF">
      <w:pPr>
        <w:spacing w:line="240" w:lineRule="atLeast"/>
        <w:rPr>
          <w:rFonts w:cs="Arial"/>
          <w:b/>
        </w:rPr>
      </w:pPr>
    </w:p>
    <w:p w14:paraId="1457A82D" w14:textId="01DB8CC9" w:rsidR="00F84DCF" w:rsidRPr="00176365" w:rsidRDefault="00F84DCF" w:rsidP="002A09AF">
      <w:pPr>
        <w:spacing w:line="240" w:lineRule="atLeast"/>
        <w:rPr>
          <w:rFonts w:cs="Arial"/>
          <w:b/>
        </w:rPr>
      </w:pPr>
    </w:p>
    <w:p w14:paraId="654A2C16" w14:textId="547DBFDB" w:rsidR="002F4BB7" w:rsidRPr="00176365" w:rsidRDefault="00501ABC" w:rsidP="002A09AF">
      <w:pPr>
        <w:spacing w:line="240" w:lineRule="atLeast"/>
        <w:rPr>
          <w:rFonts w:cs="Arial"/>
          <w:b/>
        </w:rPr>
      </w:pPr>
      <w:r w:rsidRPr="00176365">
        <w:rPr>
          <w:rFonts w:cs="Arial"/>
          <w:b/>
        </w:rPr>
        <w:t>Anlage</w:t>
      </w:r>
      <w:r w:rsidR="009F1EED">
        <w:rPr>
          <w:rFonts w:cs="Arial"/>
          <w:b/>
        </w:rPr>
        <w:t>n</w:t>
      </w:r>
      <w:r w:rsidR="002F4BB7" w:rsidRPr="00176365">
        <w:rPr>
          <w:rFonts w:cs="Arial"/>
          <w:b/>
        </w:rPr>
        <w:t>:</w:t>
      </w:r>
    </w:p>
    <w:p w14:paraId="698A3B28" w14:textId="77777777" w:rsidR="002F4BB7" w:rsidRPr="00176365" w:rsidRDefault="002F4BB7" w:rsidP="002A09AF">
      <w:pPr>
        <w:spacing w:line="240" w:lineRule="atLeast"/>
        <w:rPr>
          <w:rFonts w:cs="Arial"/>
        </w:rPr>
      </w:pPr>
    </w:p>
    <w:p w14:paraId="770C4E56" w14:textId="7152CF7A" w:rsidR="00410E50" w:rsidRDefault="009F1EED" w:rsidP="002A09AF">
      <w:pPr>
        <w:spacing w:line="240" w:lineRule="atLeast"/>
        <w:rPr>
          <w:rFonts w:cs="Arial"/>
        </w:rPr>
      </w:pPr>
      <w:r>
        <w:rPr>
          <w:rFonts w:cs="Arial"/>
        </w:rPr>
        <w:t xml:space="preserve">Anlage 1: </w:t>
      </w:r>
      <w:r w:rsidR="0039041D" w:rsidRPr="00176365">
        <w:rPr>
          <w:rFonts w:cs="Arial"/>
        </w:rPr>
        <w:t>Bericht der Geschäftsführerin</w:t>
      </w:r>
    </w:p>
    <w:p w14:paraId="10EE7D53" w14:textId="25A176B6" w:rsidR="009F1EED" w:rsidRPr="00176365" w:rsidRDefault="009F1EED" w:rsidP="002A09AF">
      <w:pPr>
        <w:spacing w:line="240" w:lineRule="atLeast"/>
        <w:rPr>
          <w:rFonts w:cs="Arial"/>
        </w:rPr>
      </w:pPr>
      <w:r>
        <w:rPr>
          <w:rFonts w:cs="Arial"/>
        </w:rPr>
        <w:t xml:space="preserve">Anlage 2: </w:t>
      </w:r>
      <w:r w:rsidR="00A8058A">
        <w:rPr>
          <w:rFonts w:cs="Arial"/>
        </w:rPr>
        <w:t>Liste der Teilnehmenden</w:t>
      </w:r>
    </w:p>
    <w:p w14:paraId="2E262D28" w14:textId="77777777" w:rsidR="00410E50" w:rsidRPr="00176365" w:rsidRDefault="00410E50">
      <w:pPr>
        <w:rPr>
          <w:rFonts w:cs="Arial"/>
        </w:rPr>
      </w:pPr>
      <w:r w:rsidRPr="00176365">
        <w:rPr>
          <w:rFonts w:cs="Arial"/>
          <w:color w:val="FF0000"/>
        </w:rPr>
        <w:br w:type="page"/>
      </w:r>
    </w:p>
    <w:p w14:paraId="099F3160" w14:textId="77777777" w:rsidR="00DB2C9B" w:rsidRPr="00176365" w:rsidRDefault="00DB2C9B" w:rsidP="002A09AF">
      <w:pPr>
        <w:spacing w:line="240" w:lineRule="atLeast"/>
        <w:rPr>
          <w:rFonts w:cs="Arial"/>
        </w:rPr>
      </w:pPr>
    </w:p>
    <w:p w14:paraId="53170232" w14:textId="789F3355" w:rsidR="00E610B9" w:rsidRDefault="00B80F75" w:rsidP="0004339F">
      <w:pPr>
        <w:pStyle w:val="Blocktext"/>
        <w:spacing w:line="240" w:lineRule="atLeast"/>
        <w:ind w:right="-1059"/>
        <w:jc w:val="center"/>
        <w:rPr>
          <w:rFonts w:cs="Arial"/>
        </w:rPr>
      </w:pPr>
      <w:r w:rsidRPr="00176365">
        <w:rPr>
          <w:rFonts w:cs="Arial"/>
        </w:rPr>
        <w:t xml:space="preserve">Tagesordnung </w:t>
      </w:r>
      <w:r w:rsidR="00B7362D" w:rsidRPr="00176365">
        <w:rPr>
          <w:rFonts w:cs="Arial"/>
        </w:rPr>
        <w:t xml:space="preserve">für die </w:t>
      </w:r>
      <w:r w:rsidR="00465A89">
        <w:rPr>
          <w:rFonts w:cs="Arial"/>
        </w:rPr>
        <w:t>4</w:t>
      </w:r>
      <w:r w:rsidR="008F239C">
        <w:rPr>
          <w:rFonts w:cs="Arial"/>
        </w:rPr>
        <w:t>3</w:t>
      </w:r>
      <w:r w:rsidR="00B7362D" w:rsidRPr="00176365">
        <w:rPr>
          <w:rFonts w:cs="Arial"/>
        </w:rPr>
        <w:t xml:space="preserve">. agw-Mitgliederversammlung </w:t>
      </w:r>
    </w:p>
    <w:p w14:paraId="771CA173" w14:textId="78E7521F" w:rsidR="00E610B9" w:rsidRDefault="00E610B9" w:rsidP="00E610B9">
      <w:pPr>
        <w:pStyle w:val="Blocktext"/>
        <w:spacing w:line="240" w:lineRule="atLeast"/>
        <w:ind w:right="-1059"/>
        <w:jc w:val="center"/>
        <w:rPr>
          <w:rFonts w:cs="Arial"/>
        </w:rPr>
      </w:pPr>
      <w:r>
        <w:rPr>
          <w:rFonts w:cs="Arial"/>
        </w:rPr>
        <w:t>a</w:t>
      </w:r>
      <w:r w:rsidR="00B7362D" w:rsidRPr="00176365">
        <w:rPr>
          <w:rFonts w:cs="Arial"/>
        </w:rPr>
        <w:t>m</w:t>
      </w:r>
      <w:r>
        <w:rPr>
          <w:rFonts w:cs="Arial"/>
        </w:rPr>
        <w:t xml:space="preserve"> </w:t>
      </w:r>
      <w:r w:rsidR="008F239C">
        <w:rPr>
          <w:rFonts w:cs="Arial"/>
        </w:rPr>
        <w:t>15</w:t>
      </w:r>
      <w:r w:rsidR="00465A89">
        <w:rPr>
          <w:rFonts w:cs="Arial"/>
        </w:rPr>
        <w:t xml:space="preserve">. </w:t>
      </w:r>
      <w:r w:rsidR="008F239C">
        <w:rPr>
          <w:rFonts w:cs="Arial"/>
        </w:rPr>
        <w:t>April 2024</w:t>
      </w:r>
    </w:p>
    <w:p w14:paraId="1C267377" w14:textId="22C93210" w:rsidR="00BF2448" w:rsidRPr="00176365" w:rsidRDefault="00B7362D" w:rsidP="00371201">
      <w:pPr>
        <w:pStyle w:val="Blocktext"/>
        <w:spacing w:line="240" w:lineRule="atLeast"/>
        <w:ind w:right="-1059"/>
        <w:jc w:val="center"/>
        <w:rPr>
          <w:rFonts w:cs="Arial"/>
        </w:rPr>
      </w:pPr>
      <w:r w:rsidRPr="00176365">
        <w:rPr>
          <w:rFonts w:cs="Arial"/>
        </w:rPr>
        <w:t xml:space="preserve">unter Vorsitz des </w:t>
      </w:r>
      <w:proofErr w:type="spellStart"/>
      <w:r w:rsidR="008F239C">
        <w:rPr>
          <w:rFonts w:cs="Arial"/>
        </w:rPr>
        <w:t>Wahnbachtalsperrenverbands</w:t>
      </w:r>
      <w:proofErr w:type="spellEnd"/>
      <w:r w:rsidR="00602CE3" w:rsidRPr="00176365">
        <w:rPr>
          <w:rFonts w:cs="Arial"/>
        </w:rPr>
        <w:t xml:space="preserve"> </w:t>
      </w:r>
      <w:r w:rsidR="00465A89">
        <w:rPr>
          <w:rFonts w:cs="Arial"/>
        </w:rPr>
        <w:t xml:space="preserve">in </w:t>
      </w:r>
      <w:r w:rsidR="008F239C">
        <w:rPr>
          <w:rFonts w:cs="Arial"/>
        </w:rPr>
        <w:t>Siegburg</w:t>
      </w:r>
    </w:p>
    <w:p w14:paraId="0A286A76" w14:textId="77777777" w:rsidR="00BF2448" w:rsidRPr="00176365" w:rsidRDefault="00BF2448" w:rsidP="002A09AF">
      <w:pPr>
        <w:spacing w:line="240" w:lineRule="atLeast"/>
        <w:ind w:right="-668"/>
        <w:rPr>
          <w:rFonts w:cs="Arial"/>
        </w:rPr>
      </w:pPr>
    </w:p>
    <w:p w14:paraId="4B88D642" w14:textId="77777777" w:rsidR="00BF2448" w:rsidRPr="00176365" w:rsidRDefault="00BF2448" w:rsidP="005B1B76">
      <w:pPr>
        <w:spacing w:line="240" w:lineRule="atLeast"/>
        <w:ind w:left="720" w:right="-668"/>
        <w:rPr>
          <w:rFonts w:cs="Arial"/>
        </w:rPr>
      </w:pPr>
    </w:p>
    <w:p w14:paraId="54AA0037" w14:textId="591C1281" w:rsidR="008F239C" w:rsidRPr="008F239C" w:rsidRDefault="008F239C" w:rsidP="008F239C">
      <w:pPr>
        <w:pStyle w:val="Listenabsatz"/>
        <w:numPr>
          <w:ilvl w:val="0"/>
          <w:numId w:val="36"/>
        </w:numPr>
        <w:spacing w:line="240" w:lineRule="atLeast"/>
        <w:ind w:right="-668"/>
        <w:rPr>
          <w:rFonts w:ascii="Arial" w:hAnsi="Arial" w:cs="Arial"/>
        </w:rPr>
      </w:pPr>
      <w:r w:rsidRPr="008F239C">
        <w:rPr>
          <w:rFonts w:ascii="Arial" w:hAnsi="Arial" w:cs="Arial"/>
        </w:rPr>
        <w:t xml:space="preserve">Begrüßung, Verabschiedung der Tagesordnung und Beschluss der Niederschrift der </w:t>
      </w:r>
      <w:proofErr w:type="spellStart"/>
      <w:r w:rsidRPr="008F239C">
        <w:rPr>
          <w:rFonts w:ascii="Arial" w:hAnsi="Arial" w:cs="Arial"/>
        </w:rPr>
        <w:t>agw</w:t>
      </w:r>
      <w:proofErr w:type="spellEnd"/>
      <w:r w:rsidRPr="008F239C">
        <w:rPr>
          <w:rFonts w:ascii="Arial" w:hAnsi="Arial" w:cs="Arial"/>
        </w:rPr>
        <w:t>-Mitgliederversammlung am 13. November 2023 in Viersen</w:t>
      </w:r>
    </w:p>
    <w:p w14:paraId="18D71F3D" w14:textId="77777777" w:rsidR="008F239C" w:rsidRPr="008F239C" w:rsidRDefault="008F239C" w:rsidP="008F239C">
      <w:pPr>
        <w:spacing w:line="240" w:lineRule="atLeast"/>
        <w:ind w:right="-668"/>
        <w:rPr>
          <w:rFonts w:cs="Arial"/>
        </w:rPr>
      </w:pPr>
    </w:p>
    <w:p w14:paraId="0FD63829" w14:textId="45DD21D0" w:rsidR="008F239C" w:rsidRPr="008F239C" w:rsidRDefault="008F239C" w:rsidP="008F239C">
      <w:pPr>
        <w:pStyle w:val="Listenabsatz"/>
        <w:numPr>
          <w:ilvl w:val="0"/>
          <w:numId w:val="36"/>
        </w:numPr>
        <w:spacing w:line="240" w:lineRule="atLeast"/>
        <w:ind w:right="-668"/>
        <w:rPr>
          <w:rFonts w:ascii="Arial" w:hAnsi="Arial" w:cs="Arial"/>
        </w:rPr>
      </w:pPr>
      <w:r w:rsidRPr="008F239C">
        <w:rPr>
          <w:rFonts w:ascii="Arial" w:hAnsi="Arial" w:cs="Arial"/>
        </w:rPr>
        <w:t xml:space="preserve">Bericht der </w:t>
      </w:r>
      <w:proofErr w:type="spellStart"/>
      <w:r w:rsidRPr="008F239C">
        <w:rPr>
          <w:rFonts w:ascii="Arial" w:hAnsi="Arial" w:cs="Arial"/>
        </w:rPr>
        <w:t>agw</w:t>
      </w:r>
      <w:proofErr w:type="spellEnd"/>
      <w:r w:rsidRPr="008F239C">
        <w:rPr>
          <w:rFonts w:ascii="Arial" w:hAnsi="Arial" w:cs="Arial"/>
        </w:rPr>
        <w:t>-Geschäftsführerin (Aktuelles)</w:t>
      </w:r>
    </w:p>
    <w:p w14:paraId="28353DEF" w14:textId="77777777" w:rsidR="008F239C" w:rsidRPr="008F239C" w:rsidRDefault="008F239C" w:rsidP="008F239C">
      <w:pPr>
        <w:spacing w:line="240" w:lineRule="atLeast"/>
        <w:ind w:right="-668"/>
        <w:rPr>
          <w:rFonts w:cs="Arial"/>
        </w:rPr>
      </w:pPr>
    </w:p>
    <w:p w14:paraId="1D95C6C7" w14:textId="7EF87E5D" w:rsidR="008F239C" w:rsidRPr="008F239C" w:rsidRDefault="008F239C" w:rsidP="008F239C">
      <w:pPr>
        <w:pStyle w:val="Listenabsatz"/>
        <w:numPr>
          <w:ilvl w:val="0"/>
          <w:numId w:val="36"/>
        </w:numPr>
        <w:spacing w:line="240" w:lineRule="atLeast"/>
        <w:ind w:right="-668"/>
        <w:rPr>
          <w:rFonts w:ascii="Arial" w:hAnsi="Arial" w:cs="Arial"/>
        </w:rPr>
      </w:pPr>
      <w:r w:rsidRPr="008F239C">
        <w:rPr>
          <w:rFonts w:ascii="Arial" w:hAnsi="Arial" w:cs="Arial"/>
        </w:rPr>
        <w:t xml:space="preserve">Austausch über aktuelle Entwicklungen: </w:t>
      </w:r>
    </w:p>
    <w:p w14:paraId="15F788AD" w14:textId="46BC946A" w:rsidR="008F239C" w:rsidRPr="008F239C" w:rsidRDefault="008F239C" w:rsidP="008F239C">
      <w:pPr>
        <w:pStyle w:val="Listenabsatz"/>
        <w:numPr>
          <w:ilvl w:val="1"/>
          <w:numId w:val="36"/>
        </w:numPr>
        <w:spacing w:line="240" w:lineRule="atLeast"/>
        <w:ind w:right="-668"/>
        <w:rPr>
          <w:rFonts w:ascii="Arial" w:hAnsi="Arial" w:cs="Arial"/>
        </w:rPr>
      </w:pPr>
      <w:r w:rsidRPr="008F239C">
        <w:rPr>
          <w:rFonts w:ascii="Arial" w:hAnsi="Arial" w:cs="Arial"/>
        </w:rPr>
        <w:t>Austausch: Deutscher Umsetzungsprozess der EU-Kommunalabwasserrichtlinie, u.a. zur Abschaffung der qualifizierten Stichprobe</w:t>
      </w:r>
    </w:p>
    <w:p w14:paraId="54431A28" w14:textId="62CF4CB9" w:rsidR="008F239C" w:rsidRPr="008F239C" w:rsidRDefault="008F239C" w:rsidP="008F239C">
      <w:pPr>
        <w:pStyle w:val="Listenabsatz"/>
        <w:numPr>
          <w:ilvl w:val="1"/>
          <w:numId w:val="36"/>
        </w:numPr>
        <w:spacing w:line="240" w:lineRule="atLeast"/>
        <w:ind w:right="-668"/>
        <w:rPr>
          <w:rFonts w:ascii="Arial" w:hAnsi="Arial" w:cs="Arial"/>
        </w:rPr>
      </w:pPr>
      <w:r w:rsidRPr="008F239C">
        <w:rPr>
          <w:rFonts w:ascii="Arial" w:hAnsi="Arial" w:cs="Arial"/>
        </w:rPr>
        <w:t>Austausch: Nachhaltigkeitsberichterstattung bei den Ver-bänden</w:t>
      </w:r>
    </w:p>
    <w:p w14:paraId="2D4F4B0C" w14:textId="7847D525" w:rsidR="008F239C" w:rsidRPr="008F239C" w:rsidRDefault="008F239C" w:rsidP="008F239C">
      <w:pPr>
        <w:pStyle w:val="Listenabsatz"/>
        <w:numPr>
          <w:ilvl w:val="1"/>
          <w:numId w:val="36"/>
        </w:numPr>
        <w:spacing w:line="240" w:lineRule="atLeast"/>
        <w:ind w:right="-668"/>
        <w:rPr>
          <w:rFonts w:ascii="Arial" w:hAnsi="Arial" w:cs="Arial"/>
        </w:rPr>
      </w:pPr>
      <w:r w:rsidRPr="008F239C">
        <w:rPr>
          <w:rFonts w:ascii="Arial" w:hAnsi="Arial" w:cs="Arial"/>
        </w:rPr>
        <w:t xml:space="preserve">Weiteres Vorgehen: NKF/Änderung der </w:t>
      </w:r>
      <w:proofErr w:type="spellStart"/>
      <w:r w:rsidRPr="008F239C">
        <w:rPr>
          <w:rFonts w:ascii="Arial" w:hAnsi="Arial" w:cs="Arial"/>
        </w:rPr>
        <w:t>EigenbetriebsVO</w:t>
      </w:r>
      <w:proofErr w:type="spellEnd"/>
      <w:r w:rsidRPr="008F239C">
        <w:rPr>
          <w:rFonts w:ascii="Arial" w:hAnsi="Arial" w:cs="Arial"/>
        </w:rPr>
        <w:t xml:space="preserve"> </w:t>
      </w:r>
    </w:p>
    <w:p w14:paraId="55FECF05" w14:textId="65C8F84D" w:rsidR="008F239C" w:rsidRPr="008F239C" w:rsidRDefault="008F239C" w:rsidP="008F239C">
      <w:pPr>
        <w:pStyle w:val="Listenabsatz"/>
        <w:numPr>
          <w:ilvl w:val="1"/>
          <w:numId w:val="36"/>
        </w:numPr>
        <w:spacing w:line="240" w:lineRule="atLeast"/>
        <w:ind w:right="-668"/>
        <w:rPr>
          <w:rFonts w:ascii="Arial" w:hAnsi="Arial" w:cs="Arial"/>
        </w:rPr>
      </w:pPr>
      <w:r w:rsidRPr="008F239C">
        <w:rPr>
          <w:rFonts w:ascii="Arial" w:hAnsi="Arial" w:cs="Arial"/>
        </w:rPr>
        <w:t xml:space="preserve">Austausch: Auswirkungen des </w:t>
      </w:r>
      <w:proofErr w:type="spellStart"/>
      <w:r w:rsidRPr="008F239C">
        <w:rPr>
          <w:rFonts w:ascii="Arial" w:hAnsi="Arial" w:cs="Arial"/>
        </w:rPr>
        <w:t>EnEfG</w:t>
      </w:r>
      <w:proofErr w:type="spellEnd"/>
      <w:r w:rsidRPr="008F239C">
        <w:rPr>
          <w:rFonts w:ascii="Arial" w:hAnsi="Arial" w:cs="Arial"/>
        </w:rPr>
        <w:t xml:space="preserve"> auf die Verbände</w:t>
      </w:r>
    </w:p>
    <w:p w14:paraId="2B58CD7B" w14:textId="6BEF9963" w:rsidR="008F239C" w:rsidRPr="008F239C" w:rsidRDefault="008F239C" w:rsidP="008F239C">
      <w:pPr>
        <w:pStyle w:val="Listenabsatz"/>
        <w:numPr>
          <w:ilvl w:val="1"/>
          <w:numId w:val="36"/>
        </w:numPr>
        <w:spacing w:line="240" w:lineRule="atLeast"/>
        <w:ind w:right="-668"/>
        <w:rPr>
          <w:rFonts w:ascii="Arial" w:hAnsi="Arial" w:cs="Arial"/>
        </w:rPr>
      </w:pPr>
      <w:r w:rsidRPr="008F239C">
        <w:rPr>
          <w:rFonts w:ascii="Arial" w:hAnsi="Arial" w:cs="Arial"/>
        </w:rPr>
        <w:t xml:space="preserve">Gründung einer ad-hoc Gruppe „Drohnen“ </w:t>
      </w:r>
    </w:p>
    <w:p w14:paraId="08CFB949" w14:textId="77777777" w:rsidR="008F239C" w:rsidRPr="008F239C" w:rsidRDefault="008F239C" w:rsidP="008F239C">
      <w:pPr>
        <w:spacing w:line="240" w:lineRule="atLeast"/>
        <w:ind w:right="-668"/>
        <w:rPr>
          <w:rFonts w:cs="Arial"/>
        </w:rPr>
      </w:pPr>
    </w:p>
    <w:p w14:paraId="2403D194" w14:textId="70806F13" w:rsidR="008F239C" w:rsidRPr="008F239C" w:rsidRDefault="008F239C" w:rsidP="008F239C">
      <w:pPr>
        <w:pStyle w:val="Listenabsatz"/>
        <w:numPr>
          <w:ilvl w:val="0"/>
          <w:numId w:val="36"/>
        </w:numPr>
        <w:spacing w:line="240" w:lineRule="atLeast"/>
        <w:ind w:right="-668"/>
        <w:rPr>
          <w:rFonts w:ascii="Arial" w:hAnsi="Arial" w:cs="Arial"/>
        </w:rPr>
      </w:pPr>
      <w:r w:rsidRPr="008F239C">
        <w:rPr>
          <w:rFonts w:ascii="Arial" w:hAnsi="Arial" w:cs="Arial"/>
        </w:rPr>
        <w:t>NRW-Wasserstrategie</w:t>
      </w:r>
    </w:p>
    <w:p w14:paraId="418BED1D" w14:textId="77777777" w:rsidR="008F239C" w:rsidRPr="008F239C" w:rsidRDefault="008F239C" w:rsidP="008F239C">
      <w:pPr>
        <w:spacing w:line="240" w:lineRule="atLeast"/>
        <w:ind w:right="-668"/>
        <w:rPr>
          <w:rFonts w:cs="Arial"/>
        </w:rPr>
      </w:pPr>
    </w:p>
    <w:p w14:paraId="30143CEA" w14:textId="5BA3DD14" w:rsidR="008F239C" w:rsidRPr="008F239C" w:rsidRDefault="008F239C" w:rsidP="008F239C">
      <w:pPr>
        <w:pStyle w:val="Listenabsatz"/>
        <w:numPr>
          <w:ilvl w:val="0"/>
          <w:numId w:val="36"/>
        </w:numPr>
        <w:spacing w:line="240" w:lineRule="atLeast"/>
        <w:ind w:right="-668"/>
        <w:rPr>
          <w:rFonts w:ascii="Arial" w:hAnsi="Arial" w:cs="Arial"/>
        </w:rPr>
      </w:pPr>
      <w:r w:rsidRPr="008F239C">
        <w:rPr>
          <w:rFonts w:ascii="Arial" w:hAnsi="Arial" w:cs="Arial"/>
        </w:rPr>
        <w:t xml:space="preserve">Vorbereitung Termin Umweltminister Krischer </w:t>
      </w:r>
    </w:p>
    <w:p w14:paraId="1371AC83" w14:textId="77777777" w:rsidR="008F239C" w:rsidRPr="008F239C" w:rsidRDefault="008F239C" w:rsidP="008F239C">
      <w:pPr>
        <w:spacing w:line="240" w:lineRule="atLeast"/>
        <w:ind w:right="-668"/>
        <w:rPr>
          <w:rFonts w:cs="Arial"/>
        </w:rPr>
      </w:pPr>
    </w:p>
    <w:p w14:paraId="0AF3C65B" w14:textId="105853FF" w:rsidR="008F239C" w:rsidRPr="008F239C" w:rsidRDefault="008F239C" w:rsidP="008F239C">
      <w:pPr>
        <w:pStyle w:val="Listenabsatz"/>
        <w:numPr>
          <w:ilvl w:val="0"/>
          <w:numId w:val="36"/>
        </w:numPr>
        <w:spacing w:line="240" w:lineRule="atLeast"/>
        <w:ind w:right="-668"/>
        <w:rPr>
          <w:rFonts w:ascii="Arial" w:hAnsi="Arial" w:cs="Arial"/>
        </w:rPr>
      </w:pPr>
      <w:r w:rsidRPr="008F239C">
        <w:rPr>
          <w:rFonts w:ascii="Arial" w:hAnsi="Arial" w:cs="Arial"/>
        </w:rPr>
        <w:t xml:space="preserve">Neuwahlen der </w:t>
      </w:r>
      <w:proofErr w:type="spellStart"/>
      <w:r w:rsidRPr="008F239C">
        <w:rPr>
          <w:rFonts w:ascii="Arial" w:hAnsi="Arial" w:cs="Arial"/>
        </w:rPr>
        <w:t>Kassenprüfer:innen</w:t>
      </w:r>
      <w:proofErr w:type="spellEnd"/>
      <w:r w:rsidRPr="008F239C">
        <w:rPr>
          <w:rFonts w:ascii="Arial" w:hAnsi="Arial" w:cs="Arial"/>
        </w:rPr>
        <w:t xml:space="preserve"> für 2024-2026</w:t>
      </w:r>
    </w:p>
    <w:p w14:paraId="450D3D57" w14:textId="77777777" w:rsidR="008F239C" w:rsidRPr="008F239C" w:rsidRDefault="008F239C" w:rsidP="008F239C">
      <w:pPr>
        <w:spacing w:line="240" w:lineRule="atLeast"/>
        <w:ind w:right="-668"/>
        <w:rPr>
          <w:rFonts w:cs="Arial"/>
        </w:rPr>
      </w:pPr>
    </w:p>
    <w:p w14:paraId="27F719DC" w14:textId="4AAFA8A2" w:rsidR="008F239C" w:rsidRPr="008F239C" w:rsidRDefault="008F239C" w:rsidP="008F239C">
      <w:pPr>
        <w:pStyle w:val="Listenabsatz"/>
        <w:numPr>
          <w:ilvl w:val="0"/>
          <w:numId w:val="36"/>
        </w:numPr>
        <w:spacing w:line="240" w:lineRule="atLeast"/>
        <w:ind w:right="-668"/>
        <w:rPr>
          <w:rFonts w:ascii="Arial" w:hAnsi="Arial" w:cs="Arial"/>
        </w:rPr>
      </w:pPr>
      <w:r w:rsidRPr="008F239C">
        <w:rPr>
          <w:rFonts w:ascii="Arial" w:hAnsi="Arial" w:cs="Arial"/>
        </w:rPr>
        <w:t xml:space="preserve">Wahl eines Aufsichtsratsmitgliedes der </w:t>
      </w:r>
      <w:proofErr w:type="spellStart"/>
      <w:r w:rsidRPr="008F239C">
        <w:rPr>
          <w:rFonts w:ascii="Arial" w:hAnsi="Arial" w:cs="Arial"/>
        </w:rPr>
        <w:t>agw</w:t>
      </w:r>
      <w:proofErr w:type="spellEnd"/>
      <w:r w:rsidRPr="008F239C">
        <w:rPr>
          <w:rFonts w:ascii="Arial" w:hAnsi="Arial" w:cs="Arial"/>
        </w:rPr>
        <w:t xml:space="preserve"> für die KDW gGmbH</w:t>
      </w:r>
    </w:p>
    <w:p w14:paraId="4DA7CBF0" w14:textId="77777777" w:rsidR="008F239C" w:rsidRPr="008F239C" w:rsidRDefault="008F239C" w:rsidP="008F239C">
      <w:pPr>
        <w:spacing w:line="240" w:lineRule="atLeast"/>
        <w:ind w:right="-668"/>
        <w:rPr>
          <w:rFonts w:cs="Arial"/>
        </w:rPr>
      </w:pPr>
    </w:p>
    <w:p w14:paraId="394786D0" w14:textId="7CD3796C" w:rsidR="008F239C" w:rsidRPr="008F239C" w:rsidRDefault="008F239C" w:rsidP="008F239C">
      <w:pPr>
        <w:pStyle w:val="Listenabsatz"/>
        <w:numPr>
          <w:ilvl w:val="0"/>
          <w:numId w:val="36"/>
        </w:numPr>
        <w:spacing w:line="240" w:lineRule="atLeast"/>
        <w:ind w:right="-668"/>
        <w:rPr>
          <w:rFonts w:ascii="Arial" w:hAnsi="Arial" w:cs="Arial"/>
        </w:rPr>
      </w:pPr>
      <w:r w:rsidRPr="008F239C">
        <w:rPr>
          <w:rFonts w:ascii="Arial" w:hAnsi="Arial" w:cs="Arial"/>
        </w:rPr>
        <w:t>Verschiedenes</w:t>
      </w:r>
    </w:p>
    <w:p w14:paraId="4DC81676" w14:textId="5A730EF0" w:rsidR="00B8501E" w:rsidRPr="008F239C" w:rsidRDefault="008F239C" w:rsidP="008F239C">
      <w:pPr>
        <w:pStyle w:val="Listenabsatz"/>
        <w:numPr>
          <w:ilvl w:val="1"/>
          <w:numId w:val="36"/>
        </w:numPr>
        <w:spacing w:line="240" w:lineRule="atLeast"/>
        <w:ind w:right="-668"/>
        <w:rPr>
          <w:rFonts w:ascii="Arial" w:hAnsi="Arial" w:cs="Arial"/>
        </w:rPr>
      </w:pPr>
      <w:r w:rsidRPr="008F239C">
        <w:rPr>
          <w:rFonts w:ascii="Arial" w:hAnsi="Arial" w:cs="Arial"/>
        </w:rPr>
        <w:t>Allgemeiner Austausch Phosphorrückgewinnung (Anregung Prof. Schäfer, EV)</w:t>
      </w:r>
    </w:p>
    <w:p w14:paraId="7F0A0D8F" w14:textId="77777777" w:rsidR="00436FAD" w:rsidRPr="008F239C" w:rsidRDefault="00436FAD" w:rsidP="00436FAD">
      <w:pPr>
        <w:spacing w:line="240" w:lineRule="atLeast"/>
        <w:ind w:left="720"/>
        <w:rPr>
          <w:rFonts w:cs="Arial"/>
        </w:rPr>
      </w:pPr>
    </w:p>
    <w:p w14:paraId="3FB71671" w14:textId="77777777" w:rsidR="00BF2448" w:rsidRPr="00176365" w:rsidRDefault="00BF2448" w:rsidP="002A09AF">
      <w:pPr>
        <w:spacing w:line="240" w:lineRule="atLeast"/>
        <w:rPr>
          <w:rFonts w:cs="Arial"/>
          <w:b/>
          <w:highlight w:val="yellow"/>
        </w:rPr>
      </w:pPr>
    </w:p>
    <w:p w14:paraId="29A943A1" w14:textId="77777777" w:rsidR="00BF2448" w:rsidRPr="00176365" w:rsidRDefault="00BF2448" w:rsidP="002A09AF">
      <w:pPr>
        <w:spacing w:line="240" w:lineRule="atLeast"/>
        <w:rPr>
          <w:rFonts w:cs="Arial"/>
          <w:b/>
          <w:highlight w:val="yellow"/>
        </w:rPr>
      </w:pPr>
    </w:p>
    <w:p w14:paraId="5D9432E8" w14:textId="77777777" w:rsidR="00410E50" w:rsidRPr="00176365" w:rsidRDefault="00410E50">
      <w:pPr>
        <w:rPr>
          <w:rFonts w:cs="Arial"/>
          <w:b/>
          <w:highlight w:val="yellow"/>
        </w:rPr>
      </w:pPr>
      <w:r w:rsidRPr="00176365">
        <w:rPr>
          <w:rFonts w:cs="Arial"/>
          <w:b/>
          <w:highlight w:val="yellow"/>
        </w:rPr>
        <w:br w:type="page"/>
      </w:r>
    </w:p>
    <w:p w14:paraId="3D537C38" w14:textId="11895246" w:rsidR="001C5703" w:rsidRPr="00176365" w:rsidRDefault="00B80F75" w:rsidP="001C5703">
      <w:pPr>
        <w:spacing w:line="240" w:lineRule="atLeast"/>
        <w:ind w:left="2124" w:hanging="2124"/>
        <w:rPr>
          <w:rFonts w:cs="Arial"/>
          <w:b/>
        </w:rPr>
      </w:pPr>
      <w:r w:rsidRPr="00176365">
        <w:rPr>
          <w:rFonts w:cs="Arial"/>
          <w:b/>
        </w:rPr>
        <w:lastRenderedPageBreak/>
        <w:t>Zu TO-Punkt</w:t>
      </w:r>
      <w:r w:rsidR="00F33C3C" w:rsidRPr="00176365">
        <w:rPr>
          <w:rFonts w:cs="Arial"/>
          <w:b/>
        </w:rPr>
        <w:t xml:space="preserve"> 1</w:t>
      </w:r>
      <w:r w:rsidRPr="00176365">
        <w:rPr>
          <w:rFonts w:cs="Arial"/>
          <w:b/>
        </w:rPr>
        <w:t xml:space="preserve">: </w:t>
      </w:r>
      <w:r w:rsidRPr="00176365">
        <w:rPr>
          <w:rFonts w:cs="Arial"/>
          <w:b/>
        </w:rPr>
        <w:tab/>
      </w:r>
      <w:r w:rsidR="000D32B8" w:rsidRPr="000D32B8">
        <w:rPr>
          <w:rFonts w:cs="Arial"/>
          <w:b/>
        </w:rPr>
        <w:t xml:space="preserve">Begrüßung, Verabschiedung der Tagesordnung und Beschluss der Niederschrift der </w:t>
      </w:r>
      <w:proofErr w:type="spellStart"/>
      <w:r w:rsidR="000D32B8" w:rsidRPr="000D32B8">
        <w:rPr>
          <w:rFonts w:cs="Arial"/>
          <w:b/>
        </w:rPr>
        <w:t>agw</w:t>
      </w:r>
      <w:proofErr w:type="spellEnd"/>
      <w:r w:rsidR="000D32B8" w:rsidRPr="000D32B8">
        <w:rPr>
          <w:rFonts w:cs="Arial"/>
          <w:b/>
        </w:rPr>
        <w:t xml:space="preserve">-Mitgliederversammlung am </w:t>
      </w:r>
      <w:r w:rsidR="008F239C">
        <w:rPr>
          <w:rFonts w:cs="Arial"/>
          <w:b/>
        </w:rPr>
        <w:t>13. November</w:t>
      </w:r>
      <w:r w:rsidR="000D32B8" w:rsidRPr="000D32B8">
        <w:rPr>
          <w:rFonts w:cs="Arial"/>
          <w:b/>
        </w:rPr>
        <w:t xml:space="preserve"> 202</w:t>
      </w:r>
      <w:r w:rsidR="00334B26">
        <w:rPr>
          <w:rFonts w:cs="Arial"/>
          <w:b/>
        </w:rPr>
        <w:t>3</w:t>
      </w:r>
      <w:r w:rsidR="000D32B8" w:rsidRPr="000D32B8">
        <w:rPr>
          <w:rFonts w:cs="Arial"/>
          <w:b/>
        </w:rPr>
        <w:t xml:space="preserve"> </w:t>
      </w:r>
      <w:r w:rsidR="008F239C">
        <w:rPr>
          <w:rFonts w:cs="Arial"/>
          <w:b/>
        </w:rPr>
        <w:t>in Viersen</w:t>
      </w:r>
    </w:p>
    <w:p w14:paraId="24919EFE" w14:textId="77777777" w:rsidR="00B42292" w:rsidRPr="00176365" w:rsidRDefault="00B42292" w:rsidP="001C5703">
      <w:pPr>
        <w:spacing w:line="240" w:lineRule="atLeast"/>
        <w:ind w:left="2124" w:hanging="2124"/>
        <w:rPr>
          <w:rFonts w:cs="Arial"/>
          <w:b/>
        </w:rPr>
      </w:pPr>
    </w:p>
    <w:p w14:paraId="05160C4F" w14:textId="538A6E6F" w:rsidR="00B42292" w:rsidRPr="00176365" w:rsidRDefault="00CE6673" w:rsidP="004F5DBC">
      <w:pPr>
        <w:spacing w:line="240" w:lineRule="atLeast"/>
        <w:jc w:val="both"/>
        <w:rPr>
          <w:rFonts w:cs="Arial"/>
        </w:rPr>
      </w:pPr>
      <w:r>
        <w:rPr>
          <w:rFonts w:cs="Arial"/>
        </w:rPr>
        <w:t>Die</w:t>
      </w:r>
      <w:r w:rsidR="00F33C3C" w:rsidRPr="00176365">
        <w:rPr>
          <w:rFonts w:cs="Arial"/>
        </w:rPr>
        <w:t xml:space="preserve"> Vorsitzende </w:t>
      </w:r>
      <w:r>
        <w:rPr>
          <w:rFonts w:cs="Arial"/>
        </w:rPr>
        <w:t xml:space="preserve">Frau </w:t>
      </w:r>
      <w:r w:rsidR="00527264">
        <w:rPr>
          <w:rFonts w:cs="Arial"/>
        </w:rPr>
        <w:t>Ludgera Decking</w:t>
      </w:r>
      <w:r>
        <w:rPr>
          <w:rFonts w:cs="Arial"/>
        </w:rPr>
        <w:t xml:space="preserve"> </w:t>
      </w:r>
      <w:r w:rsidR="00F33C3C" w:rsidRPr="00176365">
        <w:rPr>
          <w:rFonts w:cs="Arial"/>
        </w:rPr>
        <w:t>eröffnet die Sitz</w:t>
      </w:r>
      <w:r w:rsidR="003C6F11" w:rsidRPr="00176365">
        <w:rPr>
          <w:rFonts w:cs="Arial"/>
        </w:rPr>
        <w:t>ung</w:t>
      </w:r>
      <w:r w:rsidR="000D32B8">
        <w:rPr>
          <w:rFonts w:cs="Arial"/>
        </w:rPr>
        <w:t xml:space="preserve"> und</w:t>
      </w:r>
      <w:r w:rsidR="00B342C4" w:rsidRPr="00176365">
        <w:rPr>
          <w:rFonts w:cs="Arial"/>
        </w:rPr>
        <w:t xml:space="preserve"> </w:t>
      </w:r>
      <w:r w:rsidR="003C6F11" w:rsidRPr="00176365">
        <w:rPr>
          <w:rFonts w:cs="Arial"/>
        </w:rPr>
        <w:t xml:space="preserve">begrüßt die </w:t>
      </w:r>
      <w:r w:rsidR="00827329" w:rsidRPr="00176365">
        <w:rPr>
          <w:rFonts w:cs="Arial"/>
        </w:rPr>
        <w:t>teilnehmenden Mitgliede</w:t>
      </w:r>
      <w:r w:rsidR="00B342C4" w:rsidRPr="00176365">
        <w:rPr>
          <w:rFonts w:cs="Arial"/>
        </w:rPr>
        <w:t>r</w:t>
      </w:r>
      <w:r w:rsidR="00F55420">
        <w:rPr>
          <w:rFonts w:cs="Arial"/>
        </w:rPr>
        <w:t xml:space="preserve">. Sie verweist auf die geplante Vorstellung des Projektes </w:t>
      </w:r>
      <w:proofErr w:type="spellStart"/>
      <w:r w:rsidR="00F55420">
        <w:rPr>
          <w:rFonts w:cs="Arial"/>
        </w:rPr>
        <w:t>CyberSec</w:t>
      </w:r>
      <w:proofErr w:type="spellEnd"/>
      <w:r w:rsidR="00F55420">
        <w:rPr>
          <w:rFonts w:cs="Arial"/>
        </w:rPr>
        <w:t xml:space="preserve"> des Kompetenzzentrums Digitale Wasserwirtschaft beim gemeinsamen Mittagsimbiss im Nachgang der Sitzung</w:t>
      </w:r>
      <w:r w:rsidR="00AB273D">
        <w:rPr>
          <w:rFonts w:cs="Arial"/>
        </w:rPr>
        <w:t>.</w:t>
      </w:r>
      <w:r w:rsidR="003C6F11" w:rsidRPr="00176365">
        <w:rPr>
          <w:rFonts w:cs="Arial"/>
        </w:rPr>
        <w:t xml:space="preserve"> </w:t>
      </w:r>
      <w:r w:rsidR="00012C0D" w:rsidRPr="00176365">
        <w:rPr>
          <w:rFonts w:cs="Arial"/>
        </w:rPr>
        <w:t xml:space="preserve">Frau </w:t>
      </w:r>
      <w:r w:rsidR="00B342C4" w:rsidRPr="00176365">
        <w:rPr>
          <w:rFonts w:cs="Arial"/>
        </w:rPr>
        <w:t>Schäfer-Sack</w:t>
      </w:r>
      <w:r w:rsidR="00012C0D" w:rsidRPr="00176365">
        <w:rPr>
          <w:rFonts w:cs="Arial"/>
        </w:rPr>
        <w:t xml:space="preserve"> begrüßt die </w:t>
      </w:r>
      <w:r w:rsidR="0096480C">
        <w:rPr>
          <w:rFonts w:cs="Arial"/>
        </w:rPr>
        <w:t>Teilnehmenden</w:t>
      </w:r>
      <w:r w:rsidR="00012C0D" w:rsidRPr="00176365">
        <w:rPr>
          <w:rFonts w:cs="Arial"/>
        </w:rPr>
        <w:t xml:space="preserve"> im Namen der agw-Geschäftsstelle</w:t>
      </w:r>
      <w:r w:rsidR="00827329" w:rsidRPr="00176365">
        <w:rPr>
          <w:rFonts w:cs="Arial"/>
        </w:rPr>
        <w:t xml:space="preserve">. </w:t>
      </w:r>
    </w:p>
    <w:p w14:paraId="4F9CA9EB" w14:textId="77777777" w:rsidR="00B42292" w:rsidRPr="00176365" w:rsidRDefault="00B42292" w:rsidP="004F5DBC">
      <w:pPr>
        <w:spacing w:line="240" w:lineRule="atLeast"/>
        <w:jc w:val="both"/>
        <w:rPr>
          <w:rFonts w:cs="Arial"/>
        </w:rPr>
      </w:pPr>
    </w:p>
    <w:p w14:paraId="46D13FEB" w14:textId="4A7A5DA8" w:rsidR="006668FE" w:rsidRPr="00176365" w:rsidRDefault="0096480C" w:rsidP="004F5DBC">
      <w:pPr>
        <w:spacing w:line="240" w:lineRule="atLeast"/>
        <w:jc w:val="both"/>
        <w:rPr>
          <w:rFonts w:cs="Arial"/>
        </w:rPr>
      </w:pPr>
      <w:r>
        <w:rPr>
          <w:rFonts w:cs="Arial"/>
        </w:rPr>
        <w:t>Die</w:t>
      </w:r>
      <w:r w:rsidR="009707CC" w:rsidRPr="00176365">
        <w:rPr>
          <w:rFonts w:cs="Arial"/>
        </w:rPr>
        <w:t xml:space="preserve"> Vorsitzende stellt die fristgerechte Einladung</w:t>
      </w:r>
      <w:r w:rsidR="00595773">
        <w:rPr>
          <w:rFonts w:cs="Arial"/>
        </w:rPr>
        <w:t xml:space="preserve"> sowie die Beschlussfähigkeit</w:t>
      </w:r>
      <w:r w:rsidR="0030791E">
        <w:rPr>
          <w:rFonts w:cs="Arial"/>
        </w:rPr>
        <w:t xml:space="preserve"> der Versammlung</w:t>
      </w:r>
      <w:r w:rsidR="009707CC" w:rsidRPr="00176365">
        <w:rPr>
          <w:rFonts w:cs="Arial"/>
        </w:rPr>
        <w:t xml:space="preserve"> fest. Der Entwurf der Niederschrift der </w:t>
      </w:r>
      <w:r>
        <w:rPr>
          <w:rFonts w:cs="Arial"/>
        </w:rPr>
        <w:t>4</w:t>
      </w:r>
      <w:r w:rsidR="00527264">
        <w:rPr>
          <w:rFonts w:cs="Arial"/>
        </w:rPr>
        <w:t>2</w:t>
      </w:r>
      <w:r w:rsidR="009707CC" w:rsidRPr="00176365">
        <w:rPr>
          <w:rFonts w:cs="Arial"/>
        </w:rPr>
        <w:t xml:space="preserve">. </w:t>
      </w:r>
      <w:r w:rsidR="00857AD2" w:rsidRPr="00176365">
        <w:rPr>
          <w:rFonts w:cs="Arial"/>
        </w:rPr>
        <w:t>a</w:t>
      </w:r>
      <w:r w:rsidR="009707CC" w:rsidRPr="00176365">
        <w:rPr>
          <w:rFonts w:cs="Arial"/>
        </w:rPr>
        <w:t>gw-Mitgliederversammlung sowie der Entwurf der Tagesordnung der heutigen Sitzung wurden den</w:t>
      </w:r>
      <w:r w:rsidR="000A3D29">
        <w:rPr>
          <w:rFonts w:cs="Arial"/>
        </w:rPr>
        <w:t xml:space="preserve"> </w:t>
      </w:r>
      <w:r>
        <w:rPr>
          <w:rFonts w:cs="Arial"/>
        </w:rPr>
        <w:t>Teilnehmenden</w:t>
      </w:r>
      <w:r w:rsidR="009707CC" w:rsidRPr="00176365">
        <w:rPr>
          <w:rFonts w:cs="Arial"/>
        </w:rPr>
        <w:t xml:space="preserve"> im Vorfeld zugesandt.</w:t>
      </w:r>
    </w:p>
    <w:p w14:paraId="06150F22" w14:textId="77777777" w:rsidR="00827329" w:rsidRPr="00176365" w:rsidRDefault="00827329" w:rsidP="004F5DBC">
      <w:pPr>
        <w:spacing w:line="240" w:lineRule="atLeast"/>
        <w:jc w:val="both"/>
        <w:rPr>
          <w:rFonts w:cs="Arial"/>
          <w:i/>
        </w:rPr>
      </w:pPr>
    </w:p>
    <w:p w14:paraId="115921E8" w14:textId="2E5FBDB1" w:rsidR="002135B9" w:rsidRPr="002135B9" w:rsidRDefault="00B506EF" w:rsidP="002135B9">
      <w:pPr>
        <w:spacing w:line="240" w:lineRule="atLeast"/>
        <w:ind w:left="1418" w:hanging="1418"/>
        <w:rPr>
          <w:rFonts w:cs="Arial"/>
          <w:i/>
        </w:rPr>
      </w:pPr>
      <w:r w:rsidRPr="00176365">
        <w:rPr>
          <w:rFonts w:cs="Arial"/>
          <w:i/>
        </w:rPr>
        <w:t>Beschluss:</w:t>
      </w:r>
      <w:r w:rsidR="0037643E" w:rsidRPr="00176365">
        <w:rPr>
          <w:rFonts w:cs="Arial"/>
        </w:rPr>
        <w:t xml:space="preserve"> </w:t>
      </w:r>
      <w:r w:rsidR="00D0091E">
        <w:rPr>
          <w:rFonts w:cs="Arial"/>
        </w:rPr>
        <w:tab/>
      </w:r>
      <w:r w:rsidR="002135B9" w:rsidRPr="002135B9">
        <w:rPr>
          <w:rFonts w:cs="Arial"/>
          <w:i/>
        </w:rPr>
        <w:t xml:space="preserve">Die Tagesordnung wird mit einer Ergänzung zu den </w:t>
      </w:r>
      <w:proofErr w:type="spellStart"/>
      <w:r w:rsidR="002135B9" w:rsidRPr="002135B9">
        <w:rPr>
          <w:rFonts w:cs="Arial"/>
          <w:i/>
        </w:rPr>
        <w:t>agw</w:t>
      </w:r>
      <w:proofErr w:type="spellEnd"/>
      <w:r w:rsidR="002135B9" w:rsidRPr="002135B9">
        <w:rPr>
          <w:rFonts w:cs="Arial"/>
          <w:i/>
        </w:rPr>
        <w:t xml:space="preserve">-Gesprächen mit Frau Ministerin Scharrenbach und Herrn Minister Krischer unter Tagesordnungspunkt 3 verabschiedet. </w:t>
      </w:r>
    </w:p>
    <w:p w14:paraId="344ED3C2" w14:textId="0E61DE8F" w:rsidR="00F2617D" w:rsidRPr="002135B9" w:rsidRDefault="002135B9" w:rsidP="002135B9">
      <w:pPr>
        <w:spacing w:line="240" w:lineRule="atLeast"/>
        <w:ind w:left="1418"/>
        <w:rPr>
          <w:rFonts w:cs="Arial"/>
          <w:i/>
        </w:rPr>
      </w:pPr>
      <w:r w:rsidRPr="002135B9">
        <w:rPr>
          <w:rFonts w:cs="Arial"/>
          <w:i/>
        </w:rPr>
        <w:t>Einstimmiger Beschluss der Niederschrift der 42. Mitgliederversammlung am 13.11.2023 in Viersen.</w:t>
      </w:r>
    </w:p>
    <w:p w14:paraId="4F1E7ABD" w14:textId="77777777" w:rsidR="00B80F75" w:rsidRPr="00176365" w:rsidRDefault="00B80F75" w:rsidP="004F5DBC">
      <w:pPr>
        <w:spacing w:line="240" w:lineRule="atLeast"/>
        <w:jc w:val="both"/>
        <w:rPr>
          <w:rFonts w:cs="Arial"/>
        </w:rPr>
      </w:pPr>
    </w:p>
    <w:p w14:paraId="5F578684" w14:textId="77777777" w:rsidR="00DA2C52" w:rsidRPr="00176365" w:rsidRDefault="00DA2C52" w:rsidP="004F5DBC">
      <w:pPr>
        <w:spacing w:line="240" w:lineRule="atLeast"/>
        <w:jc w:val="both"/>
        <w:rPr>
          <w:rFonts w:cs="Arial"/>
        </w:rPr>
      </w:pPr>
    </w:p>
    <w:p w14:paraId="3BD05856" w14:textId="784D28BA" w:rsidR="00EA3FC4" w:rsidRPr="00176365" w:rsidRDefault="00B80F75" w:rsidP="001C5703">
      <w:pPr>
        <w:spacing w:line="240" w:lineRule="atLeast"/>
        <w:ind w:left="2127" w:hanging="2127"/>
        <w:jc w:val="both"/>
        <w:rPr>
          <w:rFonts w:cs="Arial"/>
          <w:b/>
        </w:rPr>
      </w:pPr>
      <w:r w:rsidRPr="00176365">
        <w:rPr>
          <w:rFonts w:cs="Arial"/>
          <w:b/>
        </w:rPr>
        <w:t xml:space="preserve">Zu </w:t>
      </w:r>
      <w:r w:rsidR="009E3A19" w:rsidRPr="00176365">
        <w:rPr>
          <w:rFonts w:cs="Arial"/>
          <w:b/>
        </w:rPr>
        <w:t>TO-Punkt</w:t>
      </w:r>
      <w:r w:rsidR="00F33C3C" w:rsidRPr="00176365">
        <w:rPr>
          <w:rFonts w:cs="Arial"/>
          <w:b/>
        </w:rPr>
        <w:t xml:space="preserve"> 2</w:t>
      </w:r>
      <w:r w:rsidR="009E3A19" w:rsidRPr="00176365">
        <w:rPr>
          <w:rFonts w:cs="Arial"/>
          <w:b/>
        </w:rPr>
        <w:t>:</w:t>
      </w:r>
      <w:r w:rsidR="009E3A19" w:rsidRPr="00176365">
        <w:rPr>
          <w:rFonts w:cs="Arial"/>
          <w:b/>
        </w:rPr>
        <w:tab/>
      </w:r>
      <w:r w:rsidR="001C5703" w:rsidRPr="00176365">
        <w:rPr>
          <w:rFonts w:cs="Arial"/>
          <w:b/>
        </w:rPr>
        <w:t xml:space="preserve">Bericht der </w:t>
      </w:r>
      <w:proofErr w:type="spellStart"/>
      <w:r w:rsidR="001C5703" w:rsidRPr="00176365">
        <w:rPr>
          <w:rFonts w:cs="Arial"/>
          <w:b/>
        </w:rPr>
        <w:t>agw</w:t>
      </w:r>
      <w:proofErr w:type="spellEnd"/>
      <w:r w:rsidR="001C5703" w:rsidRPr="00176365">
        <w:rPr>
          <w:rFonts w:cs="Arial"/>
          <w:b/>
        </w:rPr>
        <w:t>-Geschäftsführerin (Aktuelle</w:t>
      </w:r>
      <w:r w:rsidR="008F239C">
        <w:rPr>
          <w:rFonts w:cs="Arial"/>
          <w:b/>
        </w:rPr>
        <w:t>s</w:t>
      </w:r>
      <w:r w:rsidR="001C5703" w:rsidRPr="00176365">
        <w:rPr>
          <w:rFonts w:cs="Arial"/>
          <w:b/>
        </w:rPr>
        <w:t>)</w:t>
      </w:r>
    </w:p>
    <w:p w14:paraId="42D9A1AD" w14:textId="630F9F59" w:rsidR="001C5703" w:rsidRPr="00176365" w:rsidRDefault="001C5703" w:rsidP="001C5703">
      <w:pPr>
        <w:spacing w:line="240" w:lineRule="atLeast"/>
        <w:ind w:left="2127" w:hanging="2127"/>
        <w:jc w:val="both"/>
        <w:rPr>
          <w:rFonts w:cs="Arial"/>
        </w:rPr>
      </w:pPr>
    </w:p>
    <w:p w14:paraId="700B097F" w14:textId="051C2E00" w:rsidR="003A7EB8" w:rsidRPr="00176365" w:rsidRDefault="003A7EB8" w:rsidP="003A7EB8">
      <w:pPr>
        <w:spacing w:line="240" w:lineRule="atLeast"/>
        <w:jc w:val="both"/>
        <w:rPr>
          <w:rFonts w:cs="Arial"/>
        </w:rPr>
      </w:pPr>
      <w:r w:rsidRPr="003A7EB8">
        <w:rPr>
          <w:rFonts w:cs="Arial"/>
        </w:rPr>
        <w:t>Der Geschäftsbericht wurde im Vorfeld der Sitzung verschickt</w:t>
      </w:r>
      <w:r>
        <w:rPr>
          <w:rFonts w:cs="Arial"/>
        </w:rPr>
        <w:t xml:space="preserve">. </w:t>
      </w:r>
      <w:r w:rsidRPr="00176365">
        <w:rPr>
          <w:rFonts w:cs="Arial"/>
        </w:rPr>
        <w:t>Frau Schäfer-Sack berichtet schwerpunktmäßig über aktuelle wasserpolitische Entwicklungen in der Europäischen Union, auf Bundesebene und auf Landesebene, aus den Arbeitsgruppe</w:t>
      </w:r>
      <w:r>
        <w:rPr>
          <w:rFonts w:cs="Arial"/>
        </w:rPr>
        <w:t xml:space="preserve">n, </w:t>
      </w:r>
      <w:r w:rsidRPr="00176365">
        <w:rPr>
          <w:rFonts w:cs="Arial"/>
        </w:rPr>
        <w:t>über</w:t>
      </w:r>
      <w:r w:rsidR="009F699F">
        <w:rPr>
          <w:rFonts w:cs="Arial"/>
        </w:rPr>
        <w:t xml:space="preserve"> </w:t>
      </w:r>
      <w:r w:rsidRPr="00176365">
        <w:rPr>
          <w:rFonts w:cs="Arial"/>
        </w:rPr>
        <w:t xml:space="preserve">laufende Veranstaltungen der </w:t>
      </w:r>
      <w:proofErr w:type="spellStart"/>
      <w:r w:rsidRPr="00176365">
        <w:rPr>
          <w:rFonts w:cs="Arial"/>
        </w:rPr>
        <w:t>agw</w:t>
      </w:r>
      <w:proofErr w:type="spellEnd"/>
      <w:r w:rsidRPr="00176365">
        <w:rPr>
          <w:rFonts w:cs="Arial"/>
        </w:rPr>
        <w:t xml:space="preserve"> sowie über abgegebene Stellungnahmen. Der vollständige Bericht der Geschäftsführerin wurde im Vorfeld an die Mitglieder versandt und ist dieser Niederschrift </w:t>
      </w:r>
      <w:r w:rsidR="009F699F">
        <w:rPr>
          <w:rFonts w:cs="Arial"/>
        </w:rPr>
        <w:t>als Anlage bei</w:t>
      </w:r>
      <w:r w:rsidRPr="00176365">
        <w:rPr>
          <w:rFonts w:cs="Arial"/>
        </w:rPr>
        <w:t>gefügt.</w:t>
      </w:r>
    </w:p>
    <w:p w14:paraId="20346843" w14:textId="46F729E9" w:rsidR="003A7EB8" w:rsidRDefault="003A7EB8" w:rsidP="003A7EB8">
      <w:pPr>
        <w:spacing w:line="240" w:lineRule="atLeast"/>
        <w:jc w:val="both"/>
        <w:rPr>
          <w:rFonts w:cs="Arial"/>
        </w:rPr>
      </w:pPr>
    </w:p>
    <w:p w14:paraId="3C52B359" w14:textId="76188956" w:rsidR="00D6745B" w:rsidRPr="00176365" w:rsidRDefault="00D6745B" w:rsidP="00D6745B">
      <w:pPr>
        <w:spacing w:line="240" w:lineRule="atLeast"/>
        <w:jc w:val="both"/>
        <w:rPr>
          <w:rFonts w:cs="Arial"/>
        </w:rPr>
      </w:pPr>
      <w:r w:rsidRPr="00176365">
        <w:rPr>
          <w:rFonts w:cs="Arial"/>
        </w:rPr>
        <w:t>Im Einzelnen wird auf die folgenden Aspekte verwiesen:</w:t>
      </w:r>
    </w:p>
    <w:p w14:paraId="265990D8" w14:textId="76FB31CE" w:rsidR="0037643E" w:rsidRPr="00176365" w:rsidRDefault="0037643E" w:rsidP="00D6745B">
      <w:pPr>
        <w:spacing w:line="240" w:lineRule="atLeast"/>
        <w:jc w:val="both"/>
        <w:rPr>
          <w:rFonts w:cs="Arial"/>
        </w:rPr>
      </w:pPr>
    </w:p>
    <w:p w14:paraId="78DB604F" w14:textId="42D52F75" w:rsidR="000A19EE" w:rsidRDefault="000A19EE" w:rsidP="000A19EE">
      <w:pPr>
        <w:pStyle w:val="Listenabsatz"/>
        <w:numPr>
          <w:ilvl w:val="0"/>
          <w:numId w:val="4"/>
        </w:numPr>
        <w:spacing w:line="240" w:lineRule="atLeast"/>
        <w:jc w:val="both"/>
        <w:rPr>
          <w:rFonts w:ascii="Arial" w:hAnsi="Arial" w:cs="Arial"/>
          <w:b/>
        </w:rPr>
      </w:pPr>
      <w:r w:rsidRPr="00471461">
        <w:rPr>
          <w:rFonts w:ascii="Arial" w:hAnsi="Arial" w:cs="Arial"/>
          <w:b/>
        </w:rPr>
        <w:t>Europapolitik</w:t>
      </w:r>
    </w:p>
    <w:p w14:paraId="078A7A5E" w14:textId="251D5FA9" w:rsidR="00B020D4" w:rsidRDefault="00ED204A" w:rsidP="00B020D4">
      <w:pPr>
        <w:spacing w:line="240" w:lineRule="atLeast"/>
        <w:jc w:val="both"/>
        <w:rPr>
          <w:rFonts w:cs="Arial"/>
        </w:rPr>
      </w:pPr>
      <w:r w:rsidRPr="00ED204A">
        <w:rPr>
          <w:rFonts w:cs="Arial"/>
        </w:rPr>
        <w:t xml:space="preserve">Die Europawahl </w:t>
      </w:r>
      <w:r w:rsidR="009F699F">
        <w:rPr>
          <w:rFonts w:cs="Arial"/>
        </w:rPr>
        <w:t xml:space="preserve">in Deutschland </w:t>
      </w:r>
      <w:r w:rsidRPr="00ED204A">
        <w:rPr>
          <w:rFonts w:cs="Arial"/>
        </w:rPr>
        <w:t xml:space="preserve">wird am 09.06.2024 stattfinden. </w:t>
      </w:r>
      <w:r>
        <w:rPr>
          <w:rFonts w:cs="Arial"/>
        </w:rPr>
        <w:t xml:space="preserve">In den Bereichen Landwirtschaft und Klima wird derzeit sehr zögerlich agiert. Die </w:t>
      </w:r>
      <w:r w:rsidRPr="00ED204A">
        <w:rPr>
          <w:rFonts w:cs="Arial"/>
          <w:b/>
        </w:rPr>
        <w:t>Kommunalabwasserrichtlinie</w:t>
      </w:r>
      <w:r>
        <w:rPr>
          <w:rFonts w:cs="Arial"/>
        </w:rPr>
        <w:t xml:space="preserve"> ist allerdings </w:t>
      </w:r>
      <w:r w:rsidR="00441EF3">
        <w:rPr>
          <w:rFonts w:cs="Arial"/>
        </w:rPr>
        <w:t xml:space="preserve">nach der Beendigung des Trilogs </w:t>
      </w:r>
      <w:r>
        <w:rPr>
          <w:rFonts w:cs="Arial"/>
        </w:rPr>
        <w:t xml:space="preserve">in der vergangenen Woche im Parlament </w:t>
      </w:r>
      <w:r w:rsidR="00F65D19">
        <w:rPr>
          <w:rFonts w:cs="Arial"/>
        </w:rPr>
        <w:t xml:space="preserve">final </w:t>
      </w:r>
      <w:r>
        <w:rPr>
          <w:rFonts w:cs="Arial"/>
        </w:rPr>
        <w:t xml:space="preserve">verabschiedet worden. </w:t>
      </w:r>
      <w:r w:rsidR="006D29F1">
        <w:rPr>
          <w:rFonts w:cs="Arial"/>
        </w:rPr>
        <w:t>Aufgrund der EU-Wahl im Sommer 2024 muss die Richtlinie allerdings vom neuen Parlament bestätigt werden. Damit ist frühestens Ende 2024 zu rechnen.</w:t>
      </w:r>
    </w:p>
    <w:p w14:paraId="0AC08F1D" w14:textId="183EF31A" w:rsidR="00ED204A" w:rsidRDefault="00ED204A" w:rsidP="00B020D4">
      <w:pPr>
        <w:spacing w:line="240" w:lineRule="atLeast"/>
        <w:jc w:val="both"/>
        <w:rPr>
          <w:rFonts w:cs="Arial"/>
        </w:rPr>
      </w:pPr>
    </w:p>
    <w:p w14:paraId="4200DC53" w14:textId="5C8D8FC9" w:rsidR="00ED204A" w:rsidRDefault="00ED204A" w:rsidP="00B020D4">
      <w:pPr>
        <w:spacing w:line="240" w:lineRule="atLeast"/>
        <w:jc w:val="both"/>
        <w:rPr>
          <w:rFonts w:cs="Arial"/>
        </w:rPr>
      </w:pPr>
      <w:r>
        <w:rPr>
          <w:rFonts w:cs="Arial"/>
        </w:rPr>
        <w:t xml:space="preserve">In der Novelle der </w:t>
      </w:r>
      <w:r w:rsidRPr="00ED204A">
        <w:rPr>
          <w:rFonts w:cs="Arial"/>
          <w:b/>
        </w:rPr>
        <w:t>Wasserrahmenrichtlinie, der UQN-Richtlinie und der Grundwasserrichtlinie</w:t>
      </w:r>
      <w:r>
        <w:rPr>
          <w:rFonts w:cs="Arial"/>
        </w:rPr>
        <w:t xml:space="preserve"> wird in der kommenden Woche mit einer Bestätigung durch das EU-Parlament gerechnet. Diese gilt als Ausrichtung für das kommende EU-Parlament, den aufgrund der </w:t>
      </w:r>
      <w:r>
        <w:rPr>
          <w:rFonts w:cs="Arial"/>
        </w:rPr>
        <w:lastRenderedPageBreak/>
        <w:t>fehlenden Positionierung des EU-Rates gilt eine Verabschiedung noch vor der EU-Wahl als unwahrscheinlich.</w:t>
      </w:r>
    </w:p>
    <w:p w14:paraId="3DD1F347" w14:textId="3A6EBBCB" w:rsidR="00F65D19" w:rsidRDefault="00F65D19" w:rsidP="00B020D4">
      <w:pPr>
        <w:spacing w:line="240" w:lineRule="atLeast"/>
        <w:jc w:val="both"/>
        <w:rPr>
          <w:rFonts w:cs="Arial"/>
        </w:rPr>
      </w:pPr>
    </w:p>
    <w:p w14:paraId="45271BC9" w14:textId="787D0FD0" w:rsidR="00F65D19" w:rsidRDefault="00F65D19" w:rsidP="00B020D4">
      <w:pPr>
        <w:spacing w:line="240" w:lineRule="atLeast"/>
        <w:jc w:val="both"/>
        <w:rPr>
          <w:rFonts w:cs="Arial"/>
        </w:rPr>
      </w:pPr>
      <w:r>
        <w:rPr>
          <w:rFonts w:cs="Arial"/>
        </w:rPr>
        <w:t xml:space="preserve">Hinsichtlich Mikroplastik hat das EU-Parlament Ende April die Verabschiedung der </w:t>
      </w:r>
      <w:r w:rsidRPr="00F65D19">
        <w:rPr>
          <w:rFonts w:cs="Arial"/>
        </w:rPr>
        <w:t xml:space="preserve">Verordnung über die Vermeidung der Freisetzung von Kunststoffgranulat zur Verringerung der Umweltverschmutzung durch </w:t>
      </w:r>
      <w:r w:rsidRPr="00F65D19">
        <w:rPr>
          <w:rFonts w:cs="Arial"/>
          <w:b/>
        </w:rPr>
        <w:t>Mikroplastik</w:t>
      </w:r>
      <w:r>
        <w:rPr>
          <w:rFonts w:cs="Arial"/>
        </w:rPr>
        <w:t xml:space="preserve"> auf der Tagesordnung. </w:t>
      </w:r>
    </w:p>
    <w:p w14:paraId="0B9B2E6E" w14:textId="70D4A2E2" w:rsidR="00ED204A" w:rsidRDefault="00ED204A" w:rsidP="00B020D4">
      <w:pPr>
        <w:spacing w:line="240" w:lineRule="atLeast"/>
        <w:jc w:val="both"/>
        <w:rPr>
          <w:rFonts w:cs="Arial"/>
        </w:rPr>
      </w:pPr>
    </w:p>
    <w:p w14:paraId="2879AFEA" w14:textId="3E333942" w:rsidR="00F65D19" w:rsidRDefault="008A71C9" w:rsidP="00B020D4">
      <w:pPr>
        <w:spacing w:line="240" w:lineRule="atLeast"/>
        <w:jc w:val="both"/>
        <w:rPr>
          <w:rFonts w:cs="Arial"/>
        </w:rPr>
      </w:pPr>
      <w:r>
        <w:rPr>
          <w:rFonts w:cs="Arial"/>
        </w:rPr>
        <w:t xml:space="preserve">Bei der </w:t>
      </w:r>
      <w:r w:rsidRPr="008A71C9">
        <w:rPr>
          <w:rFonts w:cs="Arial"/>
          <w:b/>
        </w:rPr>
        <w:t>Verordnung zur Wiederherstellung der Natur</w:t>
      </w:r>
      <w:r>
        <w:rPr>
          <w:rFonts w:cs="Arial"/>
        </w:rPr>
        <w:t xml:space="preserve"> ist der Trilog beendet worden, dennoch gibt es immer noch viele Debatten, so dass eine Zustimmung des EU-Rates als unwahrscheinlich gilt. Die Belgische Ratspräsidentschaft versucht im Hintergrund zu einer Einigung zu kommen.</w:t>
      </w:r>
    </w:p>
    <w:p w14:paraId="4E286C4C" w14:textId="7FCF78D8" w:rsidR="008A71C9" w:rsidRDefault="008A71C9" w:rsidP="00B020D4">
      <w:pPr>
        <w:spacing w:line="240" w:lineRule="atLeast"/>
        <w:jc w:val="both"/>
        <w:rPr>
          <w:rFonts w:cs="Arial"/>
        </w:rPr>
      </w:pPr>
    </w:p>
    <w:p w14:paraId="4CC35CB8" w14:textId="56C93FFC" w:rsidR="00ED204A" w:rsidRPr="00ED204A" w:rsidRDefault="00F91030" w:rsidP="00B020D4">
      <w:pPr>
        <w:spacing w:line="240" w:lineRule="atLeast"/>
        <w:jc w:val="both"/>
        <w:rPr>
          <w:rFonts w:cs="Arial"/>
        </w:rPr>
      </w:pPr>
      <w:r>
        <w:rPr>
          <w:rFonts w:cs="Arial"/>
        </w:rPr>
        <w:t xml:space="preserve">Frau Schäfer-Sack verweist auf einen Fehler im Bericht der Geschäftsführung. Bei der </w:t>
      </w:r>
      <w:r w:rsidRPr="00F91030">
        <w:rPr>
          <w:rFonts w:cs="Arial"/>
          <w:b/>
        </w:rPr>
        <w:t>Nachhaltigkeitsberichterstattung</w:t>
      </w:r>
      <w:r>
        <w:rPr>
          <w:rFonts w:cs="Arial"/>
        </w:rPr>
        <w:t xml:space="preserve"> ist vermerkt, dass die EU die Fristen für die erste Berichterstattung um zwei Jahre verlängert hat. Dies stimmt so nicht. Verlängert wurde lediglich die Frist zur Vorlage von Standards der EU-Kommission. Für die Vorlage der ersten Berichterstattung von Unternehmen gilt die in der Richtlinie festgeschriebene Frist.</w:t>
      </w:r>
      <w:r w:rsidR="00F83FD1">
        <w:rPr>
          <w:rFonts w:cs="Arial"/>
        </w:rPr>
        <w:t xml:space="preserve"> Der Punkt wird im weiteren Verlauf der Sitzung in einem eigenen Tagesordnungspunkt diskutiert werden.</w:t>
      </w:r>
    </w:p>
    <w:p w14:paraId="766A591C" w14:textId="77777777" w:rsidR="00ED204A" w:rsidRPr="00ED204A" w:rsidRDefault="00ED204A" w:rsidP="00B020D4">
      <w:pPr>
        <w:spacing w:line="240" w:lineRule="atLeast"/>
        <w:jc w:val="both"/>
        <w:rPr>
          <w:rFonts w:cs="Arial"/>
        </w:rPr>
      </w:pPr>
    </w:p>
    <w:p w14:paraId="46F9955F" w14:textId="1F18CBD0" w:rsidR="008A772A" w:rsidRPr="00471461" w:rsidRDefault="008A772A" w:rsidP="006768FE">
      <w:pPr>
        <w:pStyle w:val="Listenabsatz"/>
        <w:numPr>
          <w:ilvl w:val="0"/>
          <w:numId w:val="4"/>
        </w:numPr>
        <w:spacing w:line="240" w:lineRule="atLeast"/>
        <w:jc w:val="both"/>
        <w:rPr>
          <w:rFonts w:ascii="Arial" w:hAnsi="Arial" w:cs="Arial"/>
          <w:b/>
        </w:rPr>
      </w:pPr>
      <w:r w:rsidRPr="00471461">
        <w:rPr>
          <w:rFonts w:ascii="Arial" w:hAnsi="Arial" w:cs="Arial"/>
          <w:b/>
        </w:rPr>
        <w:t>Bundesebene</w:t>
      </w:r>
    </w:p>
    <w:p w14:paraId="55C0691C" w14:textId="100CED33" w:rsidR="00F91030" w:rsidRDefault="00F15F26" w:rsidP="00D6745B">
      <w:pPr>
        <w:spacing w:line="240" w:lineRule="atLeast"/>
        <w:jc w:val="both"/>
        <w:rPr>
          <w:rFonts w:cs="Arial"/>
        </w:rPr>
      </w:pPr>
      <w:r>
        <w:rPr>
          <w:rFonts w:cs="Arial"/>
        </w:rPr>
        <w:t>Bezüglich der</w:t>
      </w:r>
      <w:r w:rsidR="00E15E9C">
        <w:rPr>
          <w:rFonts w:cs="Arial"/>
        </w:rPr>
        <w:t xml:space="preserve"> Umsetzung der </w:t>
      </w:r>
      <w:r>
        <w:rPr>
          <w:rFonts w:cs="Arial"/>
        </w:rPr>
        <w:t xml:space="preserve">EU-Verordnung </w:t>
      </w:r>
      <w:r w:rsidRPr="00F15F26">
        <w:rPr>
          <w:rFonts w:cs="Arial"/>
        </w:rPr>
        <w:t xml:space="preserve">über Mindestanforderungen an die </w:t>
      </w:r>
      <w:r w:rsidRPr="00F15F26">
        <w:rPr>
          <w:rFonts w:cs="Arial"/>
          <w:b/>
        </w:rPr>
        <w:t>Wasserwiederverwendung</w:t>
      </w:r>
      <w:r>
        <w:rPr>
          <w:rFonts w:cs="Arial"/>
        </w:rPr>
        <w:t xml:space="preserve"> im Wasserhaushaltsgesetz hat eine Verbändeanhörung stattgefunden, an der sich die </w:t>
      </w:r>
      <w:proofErr w:type="spellStart"/>
      <w:r>
        <w:rPr>
          <w:rFonts w:cs="Arial"/>
        </w:rPr>
        <w:t>agw</w:t>
      </w:r>
      <w:proofErr w:type="spellEnd"/>
      <w:r>
        <w:rPr>
          <w:rFonts w:cs="Arial"/>
        </w:rPr>
        <w:t xml:space="preserve"> mangels ausreichender Rückmeldungen nicht beteiligt hat. Frau Schäfer-Sack weist darauf hin, dass dies angesichts der Wichtigkeit des Themas eigentlich nicht sein dürfte und </w:t>
      </w:r>
      <w:r w:rsidR="009F699F">
        <w:rPr>
          <w:rFonts w:cs="Arial"/>
        </w:rPr>
        <w:t xml:space="preserve">wirbt für eine stärkere </w:t>
      </w:r>
      <w:r>
        <w:rPr>
          <w:rFonts w:cs="Arial"/>
        </w:rPr>
        <w:t>Beteiligung.</w:t>
      </w:r>
    </w:p>
    <w:p w14:paraId="74C8B979" w14:textId="53804CF8" w:rsidR="00F15F26" w:rsidRDefault="00F15F26" w:rsidP="00D6745B">
      <w:pPr>
        <w:spacing w:line="240" w:lineRule="atLeast"/>
        <w:jc w:val="both"/>
        <w:rPr>
          <w:rFonts w:cs="Arial"/>
        </w:rPr>
      </w:pPr>
    </w:p>
    <w:p w14:paraId="7C15A33A" w14:textId="2725124D" w:rsidR="00F15F26" w:rsidRDefault="00AC7EE5" w:rsidP="00D6745B">
      <w:pPr>
        <w:spacing w:line="240" w:lineRule="atLeast"/>
        <w:jc w:val="both"/>
        <w:rPr>
          <w:rFonts w:cs="Arial"/>
        </w:rPr>
      </w:pPr>
      <w:r>
        <w:rPr>
          <w:rFonts w:cs="Arial"/>
        </w:rPr>
        <w:t xml:space="preserve">Hinsichtlich des </w:t>
      </w:r>
      <w:r w:rsidRPr="00AC7EE5">
        <w:rPr>
          <w:rFonts w:cs="Arial"/>
          <w:b/>
        </w:rPr>
        <w:t>Aktionsprogramms Natürlicher Klimaschutz</w:t>
      </w:r>
      <w:r>
        <w:rPr>
          <w:rFonts w:cs="Arial"/>
        </w:rPr>
        <w:t xml:space="preserve"> steht durch das Urteil des Bundesverfassungsgerichts deutlich weniger Geld zur Verfügung. Die bisherigen Förderprogramme richten sich </w:t>
      </w:r>
      <w:r w:rsidR="009F699F">
        <w:rPr>
          <w:rFonts w:cs="Arial"/>
        </w:rPr>
        <w:t xml:space="preserve">bislang </w:t>
      </w:r>
      <w:r>
        <w:rPr>
          <w:rFonts w:cs="Arial"/>
        </w:rPr>
        <w:t xml:space="preserve">nicht an die Wasserverbände. Die </w:t>
      </w:r>
      <w:proofErr w:type="spellStart"/>
      <w:r>
        <w:rPr>
          <w:rFonts w:cs="Arial"/>
        </w:rPr>
        <w:t>agw</w:t>
      </w:r>
      <w:proofErr w:type="spellEnd"/>
      <w:r>
        <w:rPr>
          <w:rFonts w:cs="Arial"/>
        </w:rPr>
        <w:t>-Geschäftsstelle steht insbesondere zur Antragsberechtigung der Wasserverbände im Austausch mit Herrn Fischer vom Kompetenzzentrum Natürlicher Klimaschutz</w:t>
      </w:r>
      <w:r w:rsidR="009F699F">
        <w:rPr>
          <w:rFonts w:cs="Arial"/>
        </w:rPr>
        <w:t xml:space="preserve"> mit dem Ziel, frühzeitig die Antragsberechtigung in </w:t>
      </w:r>
      <w:r w:rsidR="00080145">
        <w:rPr>
          <w:rFonts w:cs="Arial"/>
        </w:rPr>
        <w:t>den</w:t>
      </w:r>
      <w:r w:rsidR="009F699F">
        <w:rPr>
          <w:rFonts w:cs="Arial"/>
        </w:rPr>
        <w:t xml:space="preserve"> kommenden Förderrichtlinien sicherzustellen</w:t>
      </w:r>
    </w:p>
    <w:p w14:paraId="0622CD83" w14:textId="0032D0B1" w:rsidR="00AC7EE5" w:rsidRDefault="00AC7EE5" w:rsidP="00D6745B">
      <w:pPr>
        <w:spacing w:line="240" w:lineRule="atLeast"/>
        <w:jc w:val="both"/>
        <w:rPr>
          <w:rFonts w:cs="Arial"/>
        </w:rPr>
      </w:pPr>
    </w:p>
    <w:p w14:paraId="387CCF52" w14:textId="543BE15F" w:rsidR="00AC7EE5" w:rsidRDefault="007C5711" w:rsidP="00D6745B">
      <w:pPr>
        <w:spacing w:line="240" w:lineRule="atLeast"/>
        <w:jc w:val="both"/>
        <w:rPr>
          <w:rFonts w:cs="Arial"/>
        </w:rPr>
      </w:pPr>
      <w:r>
        <w:rPr>
          <w:rFonts w:cs="Arial"/>
        </w:rPr>
        <w:t xml:space="preserve">Der Weißdruck des </w:t>
      </w:r>
      <w:r w:rsidRPr="007C5711">
        <w:rPr>
          <w:rFonts w:cs="Arial"/>
          <w:b/>
        </w:rPr>
        <w:t>DWA-M 320 zur Sicherstellung der Abwasserentsorgung bei Stromausfall</w:t>
      </w:r>
      <w:r>
        <w:rPr>
          <w:rFonts w:cs="Arial"/>
        </w:rPr>
        <w:t xml:space="preserve"> ist im März 2024 veröffentlicht worden. In diesem ist die 72h-Reserve gestrichen worden. Die </w:t>
      </w:r>
      <w:proofErr w:type="spellStart"/>
      <w:r>
        <w:rPr>
          <w:rFonts w:cs="Arial"/>
        </w:rPr>
        <w:t>agw</w:t>
      </w:r>
      <w:proofErr w:type="spellEnd"/>
      <w:r>
        <w:rPr>
          <w:rFonts w:cs="Arial"/>
        </w:rPr>
        <w:t xml:space="preserve"> hatte sich im Gelbdruckverfahren beteiligt. </w:t>
      </w:r>
    </w:p>
    <w:p w14:paraId="035BF392" w14:textId="799BD78A" w:rsidR="007C5711" w:rsidRDefault="007C5711" w:rsidP="00D6745B">
      <w:pPr>
        <w:spacing w:line="240" w:lineRule="atLeast"/>
        <w:jc w:val="both"/>
        <w:rPr>
          <w:rFonts w:cs="Arial"/>
        </w:rPr>
      </w:pPr>
    </w:p>
    <w:p w14:paraId="6AA8CF7A" w14:textId="57A47E42" w:rsidR="007C5711" w:rsidRDefault="007C5711" w:rsidP="00D6745B">
      <w:pPr>
        <w:spacing w:line="240" w:lineRule="atLeast"/>
        <w:jc w:val="both"/>
        <w:rPr>
          <w:rFonts w:cs="Arial"/>
        </w:rPr>
      </w:pPr>
      <w:r>
        <w:rPr>
          <w:rFonts w:cs="Arial"/>
        </w:rPr>
        <w:t xml:space="preserve">Der Referentenentwurf des Jahressteuergesetzes sieht eine erneute </w:t>
      </w:r>
      <w:r w:rsidR="00D63A09">
        <w:rPr>
          <w:rFonts w:cs="Arial"/>
        </w:rPr>
        <w:t>Verlängerung des Optionszeitraums</w:t>
      </w:r>
      <w:r>
        <w:rPr>
          <w:rFonts w:cs="Arial"/>
        </w:rPr>
        <w:t xml:space="preserve"> de</w:t>
      </w:r>
      <w:r w:rsidR="00D63A09">
        <w:rPr>
          <w:rFonts w:cs="Arial"/>
        </w:rPr>
        <w:t xml:space="preserve">s </w:t>
      </w:r>
      <w:r w:rsidR="00D63A09" w:rsidRPr="00D63A09">
        <w:rPr>
          <w:rFonts w:cs="Arial"/>
          <w:b/>
        </w:rPr>
        <w:t>§2b U</w:t>
      </w:r>
      <w:r w:rsidR="00D63A09">
        <w:rPr>
          <w:rFonts w:cs="Arial"/>
          <w:b/>
        </w:rPr>
        <w:t>S</w:t>
      </w:r>
      <w:r w:rsidR="00D63A09" w:rsidRPr="00D63A09">
        <w:rPr>
          <w:rFonts w:cs="Arial"/>
          <w:b/>
        </w:rPr>
        <w:t>tG</w:t>
      </w:r>
      <w:r w:rsidR="00D63A09">
        <w:rPr>
          <w:rFonts w:cs="Arial"/>
        </w:rPr>
        <w:t xml:space="preserve"> bis Ende 2026 vor. </w:t>
      </w:r>
      <w:r w:rsidR="009F699F">
        <w:rPr>
          <w:rFonts w:cs="Arial"/>
        </w:rPr>
        <w:t xml:space="preserve">Allerdings handelt es </w:t>
      </w:r>
      <w:r w:rsidR="00D63A09">
        <w:rPr>
          <w:rFonts w:cs="Arial"/>
        </w:rPr>
        <w:t>sich dabei bislang nur um einen Entwurf</w:t>
      </w:r>
      <w:r w:rsidR="009F699F">
        <w:rPr>
          <w:rFonts w:cs="Arial"/>
        </w:rPr>
        <w:t>.</w:t>
      </w:r>
      <w:r w:rsidR="00D63A09">
        <w:rPr>
          <w:rFonts w:cs="Arial"/>
        </w:rPr>
        <w:t xml:space="preserve"> Die </w:t>
      </w:r>
      <w:proofErr w:type="spellStart"/>
      <w:r w:rsidR="00D63A09">
        <w:rPr>
          <w:rFonts w:cs="Arial"/>
        </w:rPr>
        <w:t>agw</w:t>
      </w:r>
      <w:proofErr w:type="spellEnd"/>
      <w:r w:rsidR="00D63A09">
        <w:rPr>
          <w:rFonts w:cs="Arial"/>
        </w:rPr>
        <w:t>-Geschäftsstelle wird die Mitglieder bei Vorlage weiterer Informationen in Kenntnis setzen.</w:t>
      </w:r>
    </w:p>
    <w:p w14:paraId="52626A67" w14:textId="2498C81D" w:rsidR="00D63A09" w:rsidRDefault="00D63A09" w:rsidP="00D6745B">
      <w:pPr>
        <w:spacing w:line="240" w:lineRule="atLeast"/>
        <w:jc w:val="both"/>
        <w:rPr>
          <w:rFonts w:cs="Arial"/>
        </w:rPr>
      </w:pPr>
    </w:p>
    <w:p w14:paraId="1441BA15" w14:textId="5C7B625E" w:rsidR="00D63A09" w:rsidRDefault="00B67C28" w:rsidP="00D6745B">
      <w:pPr>
        <w:spacing w:line="240" w:lineRule="atLeast"/>
        <w:jc w:val="both"/>
        <w:rPr>
          <w:rFonts w:cs="Arial"/>
        </w:rPr>
      </w:pPr>
      <w:r>
        <w:rPr>
          <w:rFonts w:cs="Arial"/>
        </w:rPr>
        <w:lastRenderedPageBreak/>
        <w:t xml:space="preserve">Die voraussichtlichen Änderungen im </w:t>
      </w:r>
      <w:r w:rsidRPr="00B67C28">
        <w:rPr>
          <w:rFonts w:cs="Arial"/>
          <w:b/>
        </w:rPr>
        <w:t>Strom- und Energiesteuergesetz</w:t>
      </w:r>
      <w:r>
        <w:rPr>
          <w:rFonts w:cs="Arial"/>
        </w:rPr>
        <w:t xml:space="preserve"> sind intensiv in der AG Energiefragen und Wasserwirtschaft diskutiert worden. Frau Schäfer-Sack und einige Teilnehmende der AG haben darüber hinaus an einem Webinar von BBH zu diesem Thema teilgenommen. Hintergrund ist der Wegfall der Stromsteuerbefreiung für Klärgasbetriebene BHKW &gt; 2MW. Ein Referentenentwurf steht in Kürze zu erwarten.</w:t>
      </w:r>
    </w:p>
    <w:p w14:paraId="04799EF9" w14:textId="48D45C5F" w:rsidR="00A03D06" w:rsidRDefault="00A03D06" w:rsidP="00D6745B">
      <w:pPr>
        <w:spacing w:line="240" w:lineRule="atLeast"/>
        <w:jc w:val="both"/>
        <w:rPr>
          <w:rFonts w:cs="Arial"/>
        </w:rPr>
      </w:pPr>
    </w:p>
    <w:p w14:paraId="15E87EE8" w14:textId="61BFBBBA" w:rsidR="00A03D06" w:rsidRDefault="00A03D06" w:rsidP="00D6745B">
      <w:pPr>
        <w:spacing w:line="240" w:lineRule="atLeast"/>
        <w:jc w:val="both"/>
        <w:rPr>
          <w:rFonts w:cs="Arial"/>
        </w:rPr>
      </w:pPr>
      <w:r>
        <w:rPr>
          <w:rFonts w:cs="Arial"/>
        </w:rPr>
        <w:t xml:space="preserve">Das </w:t>
      </w:r>
      <w:r w:rsidRPr="00A03D06">
        <w:rPr>
          <w:rFonts w:cs="Arial"/>
          <w:b/>
        </w:rPr>
        <w:t>Energieeffizienzgesetz</w:t>
      </w:r>
      <w:r>
        <w:rPr>
          <w:rFonts w:cs="Arial"/>
        </w:rPr>
        <w:t xml:space="preserve"> ist im vergangenen Jahr in Kraft getreten. Derzeit werden auf </w:t>
      </w:r>
      <w:proofErr w:type="spellStart"/>
      <w:r>
        <w:rPr>
          <w:rFonts w:cs="Arial"/>
        </w:rPr>
        <w:t>agw</w:t>
      </w:r>
      <w:proofErr w:type="spellEnd"/>
      <w:r>
        <w:rPr>
          <w:rFonts w:cs="Arial"/>
        </w:rPr>
        <w:t>-Ebene die möglichen Auswirkungen insbesondere hinsichtlich des Anwendungsbereichs und der Einsparungsverpflichtung von zwei Prozent der Gesamtenergie geprüft. Dieses Thema wird im Verlauf der Sitzung in einem separaten TOP weiterbehandelt.</w:t>
      </w:r>
    </w:p>
    <w:p w14:paraId="1391A8C9" w14:textId="5604F52B" w:rsidR="00A03D06" w:rsidRDefault="00A03D06" w:rsidP="00D6745B">
      <w:pPr>
        <w:spacing w:line="240" w:lineRule="atLeast"/>
        <w:jc w:val="both"/>
        <w:rPr>
          <w:rFonts w:cs="Arial"/>
        </w:rPr>
      </w:pPr>
    </w:p>
    <w:p w14:paraId="173E5DC5" w14:textId="35731DF9" w:rsidR="00A03D06" w:rsidRDefault="00A03D06" w:rsidP="00D6745B">
      <w:pPr>
        <w:spacing w:line="240" w:lineRule="atLeast"/>
        <w:jc w:val="both"/>
        <w:rPr>
          <w:rFonts w:cs="Arial"/>
        </w:rPr>
      </w:pPr>
      <w:r>
        <w:rPr>
          <w:rFonts w:cs="Arial"/>
        </w:rPr>
        <w:t xml:space="preserve">Das </w:t>
      </w:r>
      <w:r w:rsidRPr="00A03D06">
        <w:rPr>
          <w:rFonts w:cs="Arial"/>
          <w:b/>
        </w:rPr>
        <w:t>Gesetz für die Wärmeplanung und zur Dekarbonisierung der Wärmenetze</w:t>
      </w:r>
      <w:r>
        <w:rPr>
          <w:rFonts w:cs="Arial"/>
          <w:b/>
        </w:rPr>
        <w:t xml:space="preserve"> </w:t>
      </w:r>
      <w:r>
        <w:rPr>
          <w:rFonts w:cs="Arial"/>
        </w:rPr>
        <w:t>ist seit 01.01.2024 in Kraft.</w:t>
      </w:r>
    </w:p>
    <w:p w14:paraId="1C51BBD7" w14:textId="069FED8B" w:rsidR="00A03D06" w:rsidRDefault="00A03D06" w:rsidP="00D6745B">
      <w:pPr>
        <w:spacing w:line="240" w:lineRule="atLeast"/>
        <w:jc w:val="both"/>
        <w:rPr>
          <w:rFonts w:cs="Arial"/>
        </w:rPr>
      </w:pPr>
    </w:p>
    <w:p w14:paraId="0D772742" w14:textId="03BA2EED" w:rsidR="00A03D06" w:rsidRPr="00A03D06" w:rsidRDefault="00A03D06" w:rsidP="00D6745B">
      <w:pPr>
        <w:spacing w:line="240" w:lineRule="atLeast"/>
        <w:jc w:val="both"/>
        <w:rPr>
          <w:rFonts w:cs="Arial"/>
        </w:rPr>
      </w:pPr>
      <w:r>
        <w:rPr>
          <w:rFonts w:cs="Arial"/>
        </w:rPr>
        <w:t xml:space="preserve">Die Verlängerung </w:t>
      </w:r>
      <w:r w:rsidR="00D45F08">
        <w:rPr>
          <w:rFonts w:cs="Arial"/>
        </w:rPr>
        <w:t xml:space="preserve">der </w:t>
      </w:r>
      <w:r w:rsidR="00D45F08" w:rsidRPr="00D45F08">
        <w:rPr>
          <w:rFonts w:cs="Arial"/>
          <w:b/>
        </w:rPr>
        <w:t>Energiepreisbremsen</w:t>
      </w:r>
      <w:r w:rsidR="00D45F08">
        <w:rPr>
          <w:rFonts w:cs="Arial"/>
        </w:rPr>
        <w:t xml:space="preserve"> ist ebenfalls im Zuge des Bundesverfassungsgerichtsurteils gestrichen worden. Das Wirtschaftsministerium hat die FAQ-Liste aktualisiert. Diese Thematik wird intensiv in der AG Energiefragen und Wasserwirtschaft diskutiert. Dazu wurde im vergangenen Jahr auch ein Gutachten bei der Kanzlei BBH zur Unternehmensdefinition in Auftrag gegeben.</w:t>
      </w:r>
    </w:p>
    <w:p w14:paraId="53480576" w14:textId="0D0650F1" w:rsidR="00A03D06" w:rsidRDefault="00A03D06" w:rsidP="00D6745B">
      <w:pPr>
        <w:spacing w:line="240" w:lineRule="atLeast"/>
        <w:jc w:val="both"/>
        <w:rPr>
          <w:rFonts w:cs="Arial"/>
        </w:rPr>
      </w:pPr>
    </w:p>
    <w:p w14:paraId="37313163" w14:textId="6658FC9B" w:rsidR="00D45F08" w:rsidRDefault="00D45F08" w:rsidP="00D6745B">
      <w:pPr>
        <w:spacing w:line="240" w:lineRule="atLeast"/>
        <w:jc w:val="both"/>
        <w:rPr>
          <w:rFonts w:cs="Arial"/>
        </w:rPr>
      </w:pPr>
      <w:r>
        <w:rPr>
          <w:rFonts w:cs="Arial"/>
        </w:rPr>
        <w:t xml:space="preserve">Die Fraktion Die Linke hat eine </w:t>
      </w:r>
      <w:r w:rsidRPr="00D45F08">
        <w:rPr>
          <w:rFonts w:cs="Arial"/>
          <w:b/>
        </w:rPr>
        <w:t xml:space="preserve">Große Anfrage zur Verfügbarkeit von sauberem Wasser </w:t>
      </w:r>
      <w:r>
        <w:rPr>
          <w:rFonts w:cs="Arial"/>
        </w:rPr>
        <w:t xml:space="preserve">in den Bundestag eingebracht. Die Beantwortung liegt ganz aktuell vor. In dieser werden auch die Umsetzung der Kommunalabwasserrichtlinie sowie die Novelle des Abwasserabgabengesetzes thematisiert. Letztere wird nicht mehr in dieser Legislaturperiode kommen. Die </w:t>
      </w:r>
      <w:proofErr w:type="spellStart"/>
      <w:r>
        <w:rPr>
          <w:rFonts w:cs="Arial"/>
        </w:rPr>
        <w:t>agw</w:t>
      </w:r>
      <w:proofErr w:type="spellEnd"/>
      <w:r>
        <w:rPr>
          <w:rFonts w:cs="Arial"/>
        </w:rPr>
        <w:t>-Geschäftsstelle wird die Große Anfrage im Nachgang aufbereiten und an die Mitglieder versenden.</w:t>
      </w:r>
    </w:p>
    <w:p w14:paraId="5810C165" w14:textId="77777777" w:rsidR="00F91030" w:rsidRPr="00614043" w:rsidRDefault="00F91030" w:rsidP="00D6745B">
      <w:pPr>
        <w:spacing w:line="240" w:lineRule="atLeast"/>
        <w:jc w:val="both"/>
        <w:rPr>
          <w:rFonts w:cs="Arial"/>
        </w:rPr>
      </w:pPr>
    </w:p>
    <w:p w14:paraId="3292D073" w14:textId="77777777" w:rsidR="00CE43DB" w:rsidRPr="00471461" w:rsidRDefault="00CE43DB" w:rsidP="00556F3F">
      <w:pPr>
        <w:pStyle w:val="Listenabsatz"/>
        <w:numPr>
          <w:ilvl w:val="0"/>
          <w:numId w:val="4"/>
        </w:numPr>
        <w:spacing w:line="240" w:lineRule="atLeast"/>
        <w:jc w:val="both"/>
        <w:rPr>
          <w:rFonts w:ascii="Arial" w:hAnsi="Arial" w:cs="Arial"/>
          <w:b/>
        </w:rPr>
      </w:pPr>
      <w:r w:rsidRPr="00471461">
        <w:rPr>
          <w:rFonts w:ascii="Arial" w:hAnsi="Arial" w:cs="Arial"/>
          <w:b/>
        </w:rPr>
        <w:t>Landesebene</w:t>
      </w:r>
    </w:p>
    <w:p w14:paraId="0C11FDD0" w14:textId="6D7DCC42" w:rsidR="00DE657B" w:rsidRDefault="00DB7FC3" w:rsidP="00AC6F44">
      <w:pPr>
        <w:spacing w:line="240" w:lineRule="atLeast"/>
        <w:jc w:val="both"/>
      </w:pPr>
      <w:r>
        <w:t xml:space="preserve">Anfang des Jahres hat die </w:t>
      </w:r>
      <w:proofErr w:type="spellStart"/>
      <w:r>
        <w:t>agw</w:t>
      </w:r>
      <w:proofErr w:type="spellEnd"/>
      <w:r>
        <w:t xml:space="preserve"> zwei Schreiben an Frau Ministerin Scharrenbach und Herrn Minister Krischer gerichtet, in denen auf eine schnellere Umsetzung der Hochwassermaßnahmen hingewirkt sowie die Einrichtung eines </w:t>
      </w:r>
      <w:r w:rsidRPr="00DB7FC3">
        <w:rPr>
          <w:b/>
        </w:rPr>
        <w:t>Akutplans Hochwasserschutz</w:t>
      </w:r>
      <w:r>
        <w:t xml:space="preserve"> eingefordert wurde.</w:t>
      </w:r>
      <w:r w:rsidR="00A74E93">
        <w:t xml:space="preserve"> </w:t>
      </w:r>
      <w:r>
        <w:t>Im Zuge dessen haben zwei Gespräche mit Frau Ministerin Scharrenbach und ein Gespräch mit Herrn Minister Krischer stattgefunden. Die Ergebnisse werden in einem separaten TOP im weiteren Verlauf der Sitzung diskutiert.</w:t>
      </w:r>
    </w:p>
    <w:p w14:paraId="0E11E030" w14:textId="5ED24D9A" w:rsidR="00DB7FC3" w:rsidRDefault="00DB7FC3" w:rsidP="00AC6F44">
      <w:pPr>
        <w:spacing w:line="240" w:lineRule="atLeast"/>
        <w:jc w:val="both"/>
      </w:pPr>
    </w:p>
    <w:p w14:paraId="44F807AE" w14:textId="5CEF5A75" w:rsidR="00DB7FC3" w:rsidRDefault="00DB7FC3" w:rsidP="00AC6F44">
      <w:pPr>
        <w:spacing w:line="240" w:lineRule="atLeast"/>
        <w:jc w:val="both"/>
      </w:pPr>
      <w:r>
        <w:t xml:space="preserve">Die </w:t>
      </w:r>
      <w:r w:rsidRPr="00DB7FC3">
        <w:rPr>
          <w:b/>
        </w:rPr>
        <w:t>Hochwasserkommission</w:t>
      </w:r>
      <w:r>
        <w:t xml:space="preserve"> des Landes hat sich am 10.01.2024 zu einer Sondersitzung zum Weihnachtshochwasser 2023 getroffen. Das nächste reguläre Treffen ist am 25.04.2024 geplant.</w:t>
      </w:r>
    </w:p>
    <w:p w14:paraId="656E171D" w14:textId="4B79A0DB" w:rsidR="00DB7FC3" w:rsidRDefault="00DB7FC3" w:rsidP="00AC6F44">
      <w:pPr>
        <w:spacing w:line="240" w:lineRule="atLeast"/>
        <w:jc w:val="both"/>
      </w:pPr>
    </w:p>
    <w:p w14:paraId="141CCBED" w14:textId="4352ABCE" w:rsidR="00DB7FC3" w:rsidRDefault="00DB7FC3" w:rsidP="00AC6F44">
      <w:pPr>
        <w:spacing w:line="240" w:lineRule="atLeast"/>
        <w:jc w:val="both"/>
      </w:pPr>
      <w:r>
        <w:t xml:space="preserve">Die Empfehlung des Beirats Klimaanpassung im Zuge des </w:t>
      </w:r>
      <w:r w:rsidRPr="00DB7FC3">
        <w:rPr>
          <w:b/>
        </w:rPr>
        <w:t>Klimaanpassungsgesetz</w:t>
      </w:r>
      <w:r>
        <w:rPr>
          <w:b/>
        </w:rPr>
        <w:t>es</w:t>
      </w:r>
      <w:r>
        <w:t xml:space="preserve"> liegt seit November 2023 vor. Seit Anfang 2024 ist beim LANUV die Kommunalberatung Klimaanpassung angesiedelt. Diese ist über eine separate URL zu erreichen.</w:t>
      </w:r>
    </w:p>
    <w:p w14:paraId="5595D7E6" w14:textId="70887921" w:rsidR="00DB7FC3" w:rsidRDefault="00DB7FC3" w:rsidP="00AC6F44">
      <w:pPr>
        <w:spacing w:line="240" w:lineRule="atLeast"/>
        <w:jc w:val="both"/>
      </w:pPr>
    </w:p>
    <w:p w14:paraId="3E9BDA61" w14:textId="727C6A84" w:rsidR="00DB7FC3" w:rsidRDefault="00DE3964" w:rsidP="00AC6F44">
      <w:pPr>
        <w:spacing w:line="240" w:lineRule="atLeast"/>
        <w:jc w:val="both"/>
      </w:pPr>
      <w:r>
        <w:t>Im</w:t>
      </w:r>
      <w:r w:rsidR="00DB7FC3">
        <w:t xml:space="preserve"> </w:t>
      </w:r>
      <w:r w:rsidR="00DB7FC3" w:rsidRPr="00DE3964">
        <w:rPr>
          <w:b/>
        </w:rPr>
        <w:t>Landesförderprogramm Klimaanpassung (KA-RL NRW)</w:t>
      </w:r>
      <w:r>
        <w:t xml:space="preserve"> sind die Verbände antragsberechtigt. EGLV hat hierzu von der Bezirksregierung Arnsberg explizit die Aussage bekommen, dass die Verbände den Kommunen gleichgestellt sind. Die Antragsfrist läuft bis Anfang Juli 2024.</w:t>
      </w:r>
    </w:p>
    <w:p w14:paraId="462E2496" w14:textId="733E610F" w:rsidR="002F0C0B" w:rsidRDefault="002F0C0B" w:rsidP="00AC6F44">
      <w:pPr>
        <w:spacing w:line="240" w:lineRule="atLeast"/>
        <w:jc w:val="both"/>
      </w:pPr>
    </w:p>
    <w:p w14:paraId="3B1E8319" w14:textId="3FE86AD6" w:rsidR="002F0C0B" w:rsidRDefault="002F0C0B" w:rsidP="00AC6F44">
      <w:pPr>
        <w:spacing w:line="240" w:lineRule="atLeast"/>
        <w:jc w:val="both"/>
      </w:pPr>
      <w:r>
        <w:t xml:space="preserve">Bezüglich des </w:t>
      </w:r>
      <w:r w:rsidRPr="002F0C0B">
        <w:rPr>
          <w:b/>
        </w:rPr>
        <w:t>dritten Bewirtschaftungsplans</w:t>
      </w:r>
      <w:r>
        <w:t xml:space="preserve"> liegt ein Urteil des </w:t>
      </w:r>
      <w:proofErr w:type="spellStart"/>
      <w:r>
        <w:t>OVerwG</w:t>
      </w:r>
      <w:proofErr w:type="spellEnd"/>
      <w:r>
        <w:t xml:space="preserve"> Niedersachsen zu Grundwasserkörpern und roten Gebieten vor. Hinsichtlich der Klage des BUND zum Maßnahmenprogramm in NRW ist noch kein Urteil erfolgt.</w:t>
      </w:r>
    </w:p>
    <w:p w14:paraId="52576A35" w14:textId="7E92649E" w:rsidR="007039E8" w:rsidRDefault="007039E8" w:rsidP="00AC6F44">
      <w:pPr>
        <w:spacing w:line="240" w:lineRule="atLeast"/>
        <w:jc w:val="both"/>
      </w:pPr>
    </w:p>
    <w:p w14:paraId="512AFAC8" w14:textId="74FE0076" w:rsidR="007039E8" w:rsidRDefault="007039E8" w:rsidP="00AC6F44">
      <w:pPr>
        <w:spacing w:line="240" w:lineRule="atLeast"/>
        <w:jc w:val="both"/>
      </w:pPr>
      <w:r>
        <w:t xml:space="preserve">Der Landtag NRW hat eine </w:t>
      </w:r>
      <w:r w:rsidRPr="007039E8">
        <w:rPr>
          <w:b/>
        </w:rPr>
        <w:t>Enquete-Kommission zum Thema „Wasser in Zeiten der Klimakrise“</w:t>
      </w:r>
      <w:r>
        <w:t xml:space="preserve"> eingerichtet. Mitte Mai wird in erster Sitzung voraussichtlich die Konstituierung stattfinden. Als Sachverständige sind bislang Herr </w:t>
      </w:r>
      <w:r w:rsidR="00DF2A07" w:rsidRPr="00DF2A07">
        <w:t xml:space="preserve">Univ.-Prof. Dr.-Ing. Johannes </w:t>
      </w:r>
      <w:proofErr w:type="spellStart"/>
      <w:r w:rsidR="00DF2A07" w:rsidRPr="00DF2A07">
        <w:t>Pinnekamp</w:t>
      </w:r>
      <w:proofErr w:type="spellEnd"/>
      <w:r w:rsidR="00DF2A07">
        <w:t xml:space="preserve"> </w:t>
      </w:r>
      <w:r>
        <w:t>für die Grünen und Herr Gassner für die CDU benannt. Die Enquetekommission wird für die bestehende Legislaturperiode bis 2027 eingerichtet.</w:t>
      </w:r>
    </w:p>
    <w:p w14:paraId="2FE2D259" w14:textId="2BAC64AB" w:rsidR="007039E8" w:rsidRDefault="007039E8" w:rsidP="00AC6F44">
      <w:pPr>
        <w:spacing w:line="240" w:lineRule="atLeast"/>
        <w:jc w:val="both"/>
      </w:pPr>
    </w:p>
    <w:p w14:paraId="672ECB5E" w14:textId="4E2BB8AB" w:rsidR="007039E8" w:rsidRPr="006142E1" w:rsidRDefault="007039E8" w:rsidP="007039E8">
      <w:pPr>
        <w:spacing w:line="240" w:lineRule="atLeast"/>
        <w:jc w:val="both"/>
      </w:pPr>
      <w:r w:rsidRPr="00626FC4">
        <w:t xml:space="preserve">Frau Schäfer-Sack gibt einen kurzen </w:t>
      </w:r>
      <w:r w:rsidRPr="001B35F6">
        <w:rPr>
          <w:b/>
        </w:rPr>
        <w:t>Überblick</w:t>
      </w:r>
      <w:r w:rsidRPr="00626FC4">
        <w:t xml:space="preserve"> über die Ergebnisse der </w:t>
      </w:r>
      <w:proofErr w:type="spellStart"/>
      <w:r w:rsidRPr="00626FC4">
        <w:t>agw</w:t>
      </w:r>
      <w:proofErr w:type="spellEnd"/>
      <w:r w:rsidRPr="00626FC4">
        <w:t>-</w:t>
      </w:r>
      <w:r w:rsidRPr="001B35F6">
        <w:t>Arbeitsgruppensitzungen</w:t>
      </w:r>
      <w:r w:rsidRPr="00626FC4">
        <w:t>, der Ad-hoc Gruppen, der Workshops</w:t>
      </w:r>
      <w:r w:rsidR="005A04B8" w:rsidRPr="00626FC4">
        <w:t>, Personalien</w:t>
      </w:r>
      <w:r w:rsidRPr="006142E1">
        <w:t xml:space="preserve"> sowie über die erfolgten Gespräche mit der Politik und anderen Interessenvertretungen. Sie berichtet auch über Aktivitäten der Öffentlichkeitsarbeit sowie über den Sachstand der Veröffentlichungen der </w:t>
      </w:r>
      <w:proofErr w:type="spellStart"/>
      <w:r w:rsidRPr="006142E1">
        <w:t>agw</w:t>
      </w:r>
      <w:proofErr w:type="spellEnd"/>
      <w:r w:rsidRPr="006142E1">
        <w:t xml:space="preserve">. </w:t>
      </w:r>
    </w:p>
    <w:p w14:paraId="3D30071D" w14:textId="768DC96F" w:rsidR="007039E8" w:rsidRDefault="007039E8" w:rsidP="007039E8">
      <w:pPr>
        <w:spacing w:line="240" w:lineRule="atLeast"/>
        <w:jc w:val="both"/>
      </w:pPr>
    </w:p>
    <w:p w14:paraId="083B4E1F" w14:textId="083FFB2B" w:rsidR="007039E8" w:rsidRDefault="007039E8" w:rsidP="007039E8">
      <w:pPr>
        <w:spacing w:line="240" w:lineRule="atLeast"/>
        <w:jc w:val="both"/>
        <w:rPr>
          <w:rFonts w:cs="Arial"/>
        </w:rPr>
      </w:pPr>
      <w:r>
        <w:t xml:space="preserve">Im Gespräch mit Herrn </w:t>
      </w:r>
      <w:proofErr w:type="spellStart"/>
      <w:r>
        <w:t>Hennies</w:t>
      </w:r>
      <w:proofErr w:type="spellEnd"/>
      <w:r>
        <w:t xml:space="preserve"> vom </w:t>
      </w:r>
      <w:r w:rsidRPr="002A2F3F">
        <w:rPr>
          <w:b/>
        </w:rPr>
        <w:t>Wasserverbandstag Niedersachsen</w:t>
      </w:r>
      <w:r>
        <w:t xml:space="preserve"> ist zur Sprache gekommen, dass einige </w:t>
      </w:r>
      <w:r w:rsidRPr="007039E8">
        <w:rPr>
          <w:rFonts w:cs="Arial"/>
        </w:rPr>
        <w:t xml:space="preserve">Wasser- und Bodenverbände in NRW anscheinend einen Zusammenschluss unter dem Dach des Wasserverbandstags Niedersachsen planen. </w:t>
      </w:r>
      <w:r w:rsidR="00DF0A5E">
        <w:rPr>
          <w:rFonts w:cs="Arial"/>
        </w:rPr>
        <w:t xml:space="preserve">Die Mitglieder tauschen sich zu bisherigen und geplanten Überschneidungsgebieten von Wasser- und Bodenverbänden sowie den Verbandsgebieten der Mitglieder aus. </w:t>
      </w:r>
    </w:p>
    <w:p w14:paraId="74813C45" w14:textId="77777777" w:rsidR="007039E8" w:rsidRDefault="007039E8" w:rsidP="007039E8">
      <w:pPr>
        <w:spacing w:line="240" w:lineRule="atLeast"/>
        <w:jc w:val="both"/>
        <w:rPr>
          <w:rFonts w:cs="Arial"/>
        </w:rPr>
      </w:pPr>
    </w:p>
    <w:p w14:paraId="3875A8BA" w14:textId="104533FD" w:rsidR="007039E8" w:rsidRPr="007039E8" w:rsidRDefault="007039E8" w:rsidP="007039E8">
      <w:pPr>
        <w:spacing w:line="240" w:lineRule="atLeast"/>
        <w:ind w:left="1418" w:hanging="1418"/>
        <w:jc w:val="both"/>
        <w:rPr>
          <w:i/>
        </w:rPr>
      </w:pPr>
      <w:r w:rsidRPr="007039E8">
        <w:rPr>
          <w:rFonts w:cs="Arial"/>
          <w:i/>
        </w:rPr>
        <w:t xml:space="preserve">Beschluss: </w:t>
      </w:r>
      <w:r w:rsidRPr="007039E8">
        <w:rPr>
          <w:rFonts w:cs="Arial"/>
          <w:i/>
        </w:rPr>
        <w:tab/>
        <w:t xml:space="preserve">Die Mitglieder bitten die </w:t>
      </w:r>
      <w:proofErr w:type="spellStart"/>
      <w:r w:rsidRPr="007039E8">
        <w:rPr>
          <w:rFonts w:cs="Arial"/>
          <w:i/>
        </w:rPr>
        <w:t>agw</w:t>
      </w:r>
      <w:proofErr w:type="spellEnd"/>
      <w:r w:rsidRPr="007039E8">
        <w:rPr>
          <w:rFonts w:cs="Arial"/>
          <w:i/>
        </w:rPr>
        <w:t xml:space="preserve">-Geschäftsstelle, hierzu mit Herrn </w:t>
      </w:r>
      <w:proofErr w:type="spellStart"/>
      <w:r w:rsidRPr="007039E8">
        <w:rPr>
          <w:rFonts w:cs="Arial"/>
          <w:i/>
        </w:rPr>
        <w:t>Hennies</w:t>
      </w:r>
      <w:proofErr w:type="spellEnd"/>
      <w:r w:rsidRPr="007039E8">
        <w:rPr>
          <w:rFonts w:cs="Arial"/>
          <w:i/>
        </w:rPr>
        <w:t xml:space="preserve">, Geschäftsführer des WVT, für einen informativen Austausch in Kontakt zu treten. Das weitere Vorgehen wird anschließend im </w:t>
      </w:r>
      <w:proofErr w:type="spellStart"/>
      <w:r w:rsidRPr="007039E8">
        <w:rPr>
          <w:rFonts w:cs="Arial"/>
          <w:i/>
        </w:rPr>
        <w:t>agw</w:t>
      </w:r>
      <w:proofErr w:type="spellEnd"/>
      <w:r w:rsidRPr="007039E8">
        <w:rPr>
          <w:rFonts w:cs="Arial"/>
          <w:i/>
        </w:rPr>
        <w:t>-Vorstand beraten.</w:t>
      </w:r>
    </w:p>
    <w:p w14:paraId="79DAA194" w14:textId="77777777" w:rsidR="00DE657B" w:rsidRPr="00AC6F44" w:rsidRDefault="00DE657B" w:rsidP="00AC6F44">
      <w:pPr>
        <w:spacing w:line="240" w:lineRule="atLeast"/>
        <w:jc w:val="both"/>
      </w:pPr>
    </w:p>
    <w:p w14:paraId="4669B998" w14:textId="46A67856" w:rsidR="00DF0A5E" w:rsidRDefault="00DF0A5E" w:rsidP="00AC6F44">
      <w:pPr>
        <w:spacing w:line="240" w:lineRule="atLeast"/>
        <w:jc w:val="both"/>
      </w:pPr>
      <w:r>
        <w:t xml:space="preserve">In Rahmen der AG Öffentlichkeitsarbeit wurde die Beteiligung der </w:t>
      </w:r>
      <w:proofErr w:type="spellStart"/>
      <w:r>
        <w:t>agw</w:t>
      </w:r>
      <w:proofErr w:type="spellEnd"/>
      <w:r>
        <w:t xml:space="preserve"> am Gemeinschaftsstand der DWA bei der </w:t>
      </w:r>
      <w:r w:rsidRPr="002A2F3F">
        <w:rPr>
          <w:b/>
        </w:rPr>
        <w:t>IFAT</w:t>
      </w:r>
      <w:r>
        <w:t xml:space="preserve"> vom 13. Bis 17. Mai 2024</w:t>
      </w:r>
      <w:r w:rsidRPr="00DF0A5E">
        <w:t xml:space="preserve"> </w:t>
      </w:r>
      <w:r>
        <w:t>in München geplant.</w:t>
      </w:r>
      <w:r w:rsidR="002A2F3F">
        <w:t xml:space="preserve"> Die Imagebroschüre der </w:t>
      </w:r>
      <w:proofErr w:type="spellStart"/>
      <w:r w:rsidR="002A2F3F">
        <w:t>agw</w:t>
      </w:r>
      <w:proofErr w:type="spellEnd"/>
      <w:r w:rsidR="002A2F3F">
        <w:t xml:space="preserve"> wurde erneuert und eine Sonderausgabe der </w:t>
      </w:r>
      <w:proofErr w:type="spellStart"/>
      <w:r w:rsidR="002A2F3F">
        <w:t>agw</w:t>
      </w:r>
      <w:proofErr w:type="spellEnd"/>
      <w:r w:rsidR="002A2F3F">
        <w:t xml:space="preserve"> im Fokus mit einer Übersicht über alle Mitglieder erarbeitet. </w:t>
      </w:r>
    </w:p>
    <w:p w14:paraId="7B6351DB" w14:textId="2C483DDD" w:rsidR="002A2F3F" w:rsidRDefault="002A2F3F" w:rsidP="00AC6F44">
      <w:pPr>
        <w:spacing w:line="240" w:lineRule="atLeast"/>
        <w:jc w:val="both"/>
      </w:pPr>
    </w:p>
    <w:p w14:paraId="6A7A1223" w14:textId="537023E2" w:rsidR="002A2F3F" w:rsidRDefault="002A2F3F" w:rsidP="002A2F3F">
      <w:pPr>
        <w:spacing w:line="240" w:lineRule="atLeast"/>
        <w:ind w:left="1418" w:hanging="1418"/>
        <w:jc w:val="both"/>
      </w:pPr>
      <w:r w:rsidRPr="002A2F3F">
        <w:rPr>
          <w:i/>
        </w:rPr>
        <w:t>Beschluss:</w:t>
      </w:r>
      <w:r>
        <w:t xml:space="preserve"> </w:t>
      </w:r>
      <w:r>
        <w:tab/>
      </w:r>
      <w:r w:rsidRPr="007B4696">
        <w:rPr>
          <w:rFonts w:cs="Arial"/>
          <w:i/>
        </w:rPr>
        <w:t xml:space="preserve">Die Mitglieder beschließen, dass am Stand der </w:t>
      </w:r>
      <w:proofErr w:type="spellStart"/>
      <w:r w:rsidRPr="007B4696">
        <w:rPr>
          <w:rFonts w:cs="Arial"/>
          <w:i/>
        </w:rPr>
        <w:t>agw</w:t>
      </w:r>
      <w:proofErr w:type="spellEnd"/>
      <w:r w:rsidRPr="007B4696">
        <w:rPr>
          <w:rFonts w:cs="Arial"/>
          <w:i/>
        </w:rPr>
        <w:t xml:space="preserve"> bei der diesjährigen IFAT auch ein Ordner mit aktuellen Stellenausschreibungen der Verbände ausgelegt werden wird. Die </w:t>
      </w:r>
      <w:proofErr w:type="spellStart"/>
      <w:r w:rsidRPr="007B4696">
        <w:rPr>
          <w:rFonts w:cs="Arial"/>
          <w:i/>
        </w:rPr>
        <w:t>agw</w:t>
      </w:r>
      <w:proofErr w:type="spellEnd"/>
      <w:r w:rsidRPr="007B4696">
        <w:rPr>
          <w:rFonts w:cs="Arial"/>
          <w:i/>
        </w:rPr>
        <w:t>-Geschäftsstelle wird die Stellenausschreibungen zeitnah bei den Personalverantwortlichen der Verbände abfragen.</w:t>
      </w:r>
    </w:p>
    <w:p w14:paraId="20F632AC" w14:textId="77777777" w:rsidR="00DF0A5E" w:rsidRDefault="00DF0A5E" w:rsidP="00AC6F44">
      <w:pPr>
        <w:spacing w:line="240" w:lineRule="atLeast"/>
        <w:jc w:val="both"/>
      </w:pPr>
    </w:p>
    <w:p w14:paraId="634C2F9C" w14:textId="724A35DE" w:rsidR="002A2F3F" w:rsidRDefault="002A2F3F" w:rsidP="00AC6F44">
      <w:pPr>
        <w:spacing w:line="240" w:lineRule="atLeast"/>
        <w:jc w:val="both"/>
        <w:rPr>
          <w:rFonts w:cs="Arial"/>
        </w:rPr>
      </w:pPr>
      <w:r>
        <w:rPr>
          <w:rFonts w:cs="Arial"/>
        </w:rPr>
        <w:lastRenderedPageBreak/>
        <w:t xml:space="preserve">Das </w:t>
      </w:r>
      <w:r w:rsidRPr="002A2F3F">
        <w:rPr>
          <w:rFonts w:cs="Arial"/>
        </w:rPr>
        <w:t xml:space="preserve">diesjährige </w:t>
      </w:r>
      <w:r w:rsidRPr="002A2F3F">
        <w:rPr>
          <w:rFonts w:cs="Arial"/>
          <w:b/>
        </w:rPr>
        <w:t>NRW-Sommerfest</w:t>
      </w:r>
      <w:r w:rsidRPr="002A2F3F">
        <w:rPr>
          <w:rFonts w:cs="Arial"/>
        </w:rPr>
        <w:t xml:space="preserve"> findet am 04.06.2024 in Berlin statt. Die </w:t>
      </w:r>
      <w:proofErr w:type="spellStart"/>
      <w:r w:rsidRPr="002A2F3F">
        <w:rPr>
          <w:rFonts w:cs="Arial"/>
        </w:rPr>
        <w:t>agw</w:t>
      </w:r>
      <w:proofErr w:type="spellEnd"/>
      <w:r w:rsidRPr="002A2F3F">
        <w:rPr>
          <w:rFonts w:cs="Arial"/>
        </w:rPr>
        <w:t xml:space="preserve"> hat als Sponsor der Veranstaltung fünf Eintrittskarten zur Verfügung. Frau Brinkmann, Frau Decking und Frau Schäfer-Sack nehmen an dem Fest teil. Zwei Plätze sind noch zu vergeben. Im Nachgang der Mitgliederversammlung wird die </w:t>
      </w:r>
      <w:proofErr w:type="spellStart"/>
      <w:r w:rsidRPr="002A2F3F">
        <w:rPr>
          <w:rFonts w:cs="Arial"/>
        </w:rPr>
        <w:t>agw</w:t>
      </w:r>
      <w:proofErr w:type="spellEnd"/>
      <w:r w:rsidRPr="002A2F3F">
        <w:rPr>
          <w:rFonts w:cs="Arial"/>
        </w:rPr>
        <w:t xml:space="preserve">-Geschäftsstelle eine Abfrage zu Teilnahmewünschen an die Mitglieder versenden. </w:t>
      </w:r>
    </w:p>
    <w:p w14:paraId="24016CE7" w14:textId="65BB9915" w:rsidR="002A2F3F" w:rsidRDefault="002A2F3F" w:rsidP="00AC6F44">
      <w:pPr>
        <w:spacing w:line="240" w:lineRule="atLeast"/>
        <w:jc w:val="both"/>
      </w:pPr>
    </w:p>
    <w:p w14:paraId="68EC9930" w14:textId="7DCBFF67" w:rsidR="002A2F3F" w:rsidRDefault="002A2F3F" w:rsidP="00AC6F44">
      <w:pPr>
        <w:spacing w:line="240" w:lineRule="atLeast"/>
        <w:jc w:val="both"/>
      </w:pPr>
      <w:r>
        <w:t xml:space="preserve">Die </w:t>
      </w:r>
      <w:r w:rsidRPr="002A2F3F">
        <w:rPr>
          <w:b/>
        </w:rPr>
        <w:t xml:space="preserve">IWA </w:t>
      </w:r>
      <w:proofErr w:type="spellStart"/>
      <w:r w:rsidRPr="002A2F3F">
        <w:rPr>
          <w:b/>
        </w:rPr>
        <w:t>Leading</w:t>
      </w:r>
      <w:proofErr w:type="spellEnd"/>
      <w:r w:rsidRPr="002A2F3F">
        <w:rPr>
          <w:b/>
        </w:rPr>
        <w:t xml:space="preserve"> Edge Technology Conference</w:t>
      </w:r>
      <w:r>
        <w:t xml:space="preserve"> wird vom 24. </w:t>
      </w:r>
      <w:r w:rsidR="00051381">
        <w:t>b</w:t>
      </w:r>
      <w:r>
        <w:t xml:space="preserve">is 28.06.2024 auf der Zeche Zollverein in Essen stattfinden. Herr Prof. Dr. Jardin berichtet über den derzeitigen Planungsstand. Es gibt keine offizielle Fachausstellung, der </w:t>
      </w:r>
      <w:proofErr w:type="spellStart"/>
      <w:r>
        <w:t>agw</w:t>
      </w:r>
      <w:proofErr w:type="spellEnd"/>
      <w:r>
        <w:t xml:space="preserve"> wird allerdings ein Platz </w:t>
      </w:r>
      <w:r w:rsidR="00051381">
        <w:t xml:space="preserve">zum Aufbau des Standes </w:t>
      </w:r>
      <w:r>
        <w:t xml:space="preserve">eingeräumt. </w:t>
      </w:r>
    </w:p>
    <w:p w14:paraId="21D8570F" w14:textId="03909978" w:rsidR="002A2F3F" w:rsidRDefault="002A2F3F" w:rsidP="00AC6F44">
      <w:pPr>
        <w:spacing w:line="240" w:lineRule="atLeast"/>
        <w:jc w:val="both"/>
      </w:pPr>
    </w:p>
    <w:p w14:paraId="5D5C3ADA" w14:textId="34E35AA7" w:rsidR="002A2F3F" w:rsidRDefault="002A2F3F" w:rsidP="00AC6F44">
      <w:pPr>
        <w:spacing w:line="240" w:lineRule="atLeast"/>
        <w:jc w:val="both"/>
      </w:pPr>
      <w:r>
        <w:t xml:space="preserve">Frau Schäfer-Sack berichtet über die Neueinstellung einer </w:t>
      </w:r>
      <w:r w:rsidRPr="002A2F3F">
        <w:rPr>
          <w:b/>
        </w:rPr>
        <w:t>Minijobberin</w:t>
      </w:r>
      <w:r>
        <w:t xml:space="preserve"> in der </w:t>
      </w:r>
      <w:proofErr w:type="spellStart"/>
      <w:r>
        <w:t>agw</w:t>
      </w:r>
      <w:proofErr w:type="spellEnd"/>
      <w:r>
        <w:t xml:space="preserve">-Geschäftsstelle. Frau Bittner wird sich vorrangig um die Pflege der Internetseite und </w:t>
      </w:r>
      <w:proofErr w:type="spellStart"/>
      <w:r>
        <w:t>Social</w:t>
      </w:r>
      <w:proofErr w:type="spellEnd"/>
      <w:r>
        <w:t xml:space="preserve"> Media kümmern.</w:t>
      </w:r>
    </w:p>
    <w:p w14:paraId="11197669" w14:textId="18E06766" w:rsidR="005A04B8" w:rsidRDefault="005A04B8" w:rsidP="00AC6F44">
      <w:pPr>
        <w:spacing w:line="240" w:lineRule="atLeast"/>
        <w:jc w:val="both"/>
      </w:pPr>
    </w:p>
    <w:p w14:paraId="73EB71F1" w14:textId="4D00FC77" w:rsidR="005A04B8" w:rsidRPr="002A2F3F" w:rsidRDefault="005A04B8" w:rsidP="00AC6F44">
      <w:pPr>
        <w:spacing w:line="240" w:lineRule="atLeast"/>
        <w:jc w:val="both"/>
      </w:pPr>
      <w:r>
        <w:t xml:space="preserve">Das </w:t>
      </w:r>
      <w:r w:rsidRPr="005A04B8">
        <w:rPr>
          <w:b/>
        </w:rPr>
        <w:t>Fußballturnier der Verbände</w:t>
      </w:r>
      <w:r>
        <w:t xml:space="preserve"> wird am 27.09.2024 beim </w:t>
      </w:r>
      <w:proofErr w:type="spellStart"/>
      <w:r>
        <w:t>Wahnbachtalsperrenverband</w:t>
      </w:r>
      <w:proofErr w:type="spellEnd"/>
      <w:r>
        <w:t xml:space="preserve"> in Neuenkirchen ausgetragen. </w:t>
      </w:r>
    </w:p>
    <w:p w14:paraId="22AADB40" w14:textId="77777777" w:rsidR="002A2F3F" w:rsidRDefault="002A2F3F" w:rsidP="00AC6F44">
      <w:pPr>
        <w:spacing w:line="240" w:lineRule="atLeast"/>
        <w:jc w:val="both"/>
      </w:pPr>
    </w:p>
    <w:p w14:paraId="7BB345C4" w14:textId="7CCB69E8" w:rsidR="00AC6F44" w:rsidRDefault="00AC6F44" w:rsidP="00AC6F44">
      <w:pPr>
        <w:spacing w:line="240" w:lineRule="atLeast"/>
        <w:jc w:val="both"/>
      </w:pPr>
      <w:r>
        <w:t xml:space="preserve">Frau </w:t>
      </w:r>
      <w:r w:rsidR="00B020D4">
        <w:t>Decking</w:t>
      </w:r>
      <w:r w:rsidRPr="00336219">
        <w:t xml:space="preserve"> dankt der Geschäftsstelle für den umfassenden Bericht und die Arbeit.</w:t>
      </w:r>
      <w:r>
        <w:t xml:space="preserve"> Die Mitglieder nehmen den Bericht zur Kenntnis. Es gibt keine weiteren Rückfragen zum Bericht der Geschäftsführerin.</w:t>
      </w:r>
    </w:p>
    <w:p w14:paraId="3A046897" w14:textId="77777777" w:rsidR="00482E84" w:rsidRDefault="00482E84" w:rsidP="004F5DBC">
      <w:pPr>
        <w:spacing w:line="240" w:lineRule="atLeast"/>
        <w:ind w:left="2124" w:hanging="2124"/>
        <w:jc w:val="both"/>
        <w:rPr>
          <w:rFonts w:cs="Arial"/>
          <w:b/>
        </w:rPr>
      </w:pPr>
    </w:p>
    <w:p w14:paraId="2283EB68" w14:textId="77777777" w:rsidR="00482E84" w:rsidRDefault="00482E84" w:rsidP="004F5DBC">
      <w:pPr>
        <w:spacing w:line="240" w:lineRule="atLeast"/>
        <w:ind w:left="2124" w:hanging="2124"/>
        <w:jc w:val="both"/>
        <w:rPr>
          <w:rFonts w:cs="Arial"/>
          <w:b/>
        </w:rPr>
      </w:pPr>
    </w:p>
    <w:p w14:paraId="4B5E87BC" w14:textId="562D4A30" w:rsidR="00C70F88" w:rsidRPr="00912D54" w:rsidRDefault="009E3A19" w:rsidP="004F5DBC">
      <w:pPr>
        <w:spacing w:line="240" w:lineRule="atLeast"/>
        <w:ind w:left="2124" w:hanging="2124"/>
        <w:jc w:val="both"/>
        <w:rPr>
          <w:rFonts w:cs="Arial"/>
          <w:b/>
        </w:rPr>
      </w:pPr>
      <w:r w:rsidRPr="00051381">
        <w:rPr>
          <w:rFonts w:cs="Arial"/>
          <w:b/>
        </w:rPr>
        <w:t>Zu TO-Punkt</w:t>
      </w:r>
      <w:r w:rsidR="00F33C3C" w:rsidRPr="00051381">
        <w:rPr>
          <w:rFonts w:cs="Arial"/>
          <w:b/>
        </w:rPr>
        <w:t xml:space="preserve"> 3</w:t>
      </w:r>
      <w:r w:rsidRPr="00051381">
        <w:rPr>
          <w:rFonts w:cs="Arial"/>
          <w:b/>
        </w:rPr>
        <w:t>:</w:t>
      </w:r>
      <w:r w:rsidRPr="00051381">
        <w:rPr>
          <w:rFonts w:cs="Arial"/>
          <w:b/>
        </w:rPr>
        <w:tab/>
      </w:r>
      <w:r w:rsidR="00C70F88" w:rsidRPr="00051381">
        <w:rPr>
          <w:rFonts w:cs="Arial"/>
          <w:b/>
        </w:rPr>
        <w:t xml:space="preserve">Austausch über aktuelle </w:t>
      </w:r>
      <w:r w:rsidR="00C70F88" w:rsidRPr="00912D54">
        <w:rPr>
          <w:rFonts w:cs="Arial"/>
          <w:b/>
        </w:rPr>
        <w:t>Entwicklungen</w:t>
      </w:r>
    </w:p>
    <w:p w14:paraId="048A08AC" w14:textId="63D5682B" w:rsidR="00090102" w:rsidRPr="00912D54" w:rsidRDefault="00090102" w:rsidP="004F5DBC">
      <w:pPr>
        <w:spacing w:line="240" w:lineRule="atLeast"/>
        <w:ind w:left="2124" w:hanging="2124"/>
        <w:rPr>
          <w:rFonts w:cs="Arial"/>
          <w:b/>
          <w:u w:val="single"/>
        </w:rPr>
      </w:pPr>
    </w:p>
    <w:p w14:paraId="1907A4FB" w14:textId="77777777" w:rsidR="00B020D4" w:rsidRPr="003F0123" w:rsidRDefault="00B020D4" w:rsidP="003F0123">
      <w:pPr>
        <w:spacing w:line="240" w:lineRule="atLeast"/>
        <w:jc w:val="both"/>
        <w:rPr>
          <w:rFonts w:cs="Arial"/>
          <w:b/>
        </w:rPr>
      </w:pPr>
      <w:r w:rsidRPr="003F0123">
        <w:rPr>
          <w:rFonts w:cs="Arial"/>
          <w:b/>
        </w:rPr>
        <w:t>Ergänzung zur Tagesordnung: Gespräche mit Ministerin Scharrenbach und Minister Krischer</w:t>
      </w:r>
    </w:p>
    <w:p w14:paraId="6D4E2355" w14:textId="77777777" w:rsidR="003F0123" w:rsidRDefault="003F0123" w:rsidP="00B020D4">
      <w:pPr>
        <w:spacing w:line="240" w:lineRule="atLeast"/>
        <w:jc w:val="both"/>
        <w:rPr>
          <w:rFonts w:cs="Arial"/>
          <w:i/>
        </w:rPr>
      </w:pPr>
    </w:p>
    <w:p w14:paraId="5550FE22" w14:textId="101D87AC" w:rsidR="00B020D4" w:rsidRDefault="00B020D4" w:rsidP="00B020D4">
      <w:pPr>
        <w:spacing w:line="240" w:lineRule="atLeast"/>
        <w:jc w:val="both"/>
        <w:rPr>
          <w:rFonts w:cs="Arial"/>
        </w:rPr>
      </w:pPr>
      <w:r w:rsidRPr="003F0123">
        <w:rPr>
          <w:rFonts w:cs="Arial"/>
        </w:rPr>
        <w:t xml:space="preserve">Frau Schäfer-Sack, Frau </w:t>
      </w:r>
      <w:proofErr w:type="spellStart"/>
      <w:r w:rsidRPr="003F0123">
        <w:rPr>
          <w:rFonts w:cs="Arial"/>
        </w:rPr>
        <w:t>Decking</w:t>
      </w:r>
      <w:proofErr w:type="spellEnd"/>
      <w:r w:rsidRPr="003F0123">
        <w:rPr>
          <w:rFonts w:cs="Arial"/>
        </w:rPr>
        <w:t xml:space="preserve"> </w:t>
      </w:r>
      <w:r w:rsidR="006D5D9E">
        <w:rPr>
          <w:rFonts w:cs="Arial"/>
        </w:rPr>
        <w:t>sowie die Herren</w:t>
      </w:r>
      <w:r w:rsidRPr="003F0123">
        <w:rPr>
          <w:rFonts w:cs="Arial"/>
        </w:rPr>
        <w:t xml:space="preserve"> Dr. Reichert</w:t>
      </w:r>
      <w:r w:rsidR="006D5D9E">
        <w:rPr>
          <w:rFonts w:cs="Arial"/>
        </w:rPr>
        <w:t xml:space="preserve"> und Prof. </w:t>
      </w:r>
      <w:r w:rsidR="00C66323">
        <w:rPr>
          <w:rFonts w:cs="Arial"/>
        </w:rPr>
        <w:t xml:space="preserve">Dr. </w:t>
      </w:r>
      <w:r w:rsidR="006D5D9E">
        <w:rPr>
          <w:rFonts w:cs="Arial"/>
        </w:rPr>
        <w:t>Uli Paetzel</w:t>
      </w:r>
      <w:r w:rsidRPr="003F0123">
        <w:rPr>
          <w:rFonts w:cs="Arial"/>
        </w:rPr>
        <w:t xml:space="preserve"> geben einen kurzen Sachstandsbericht zu den Gesprächen mit Frau Ministerin Scharrenbach (14.03.24 und 09.04.24) und Herrn Minister Krischer (10.04.24).</w:t>
      </w:r>
    </w:p>
    <w:p w14:paraId="62551612" w14:textId="77777777" w:rsidR="003F0123" w:rsidRPr="003F0123" w:rsidRDefault="003F0123" w:rsidP="00B020D4">
      <w:pPr>
        <w:spacing w:line="240" w:lineRule="atLeast"/>
        <w:jc w:val="both"/>
        <w:rPr>
          <w:rFonts w:cs="Arial"/>
        </w:rPr>
      </w:pPr>
    </w:p>
    <w:p w14:paraId="50839BDA" w14:textId="596C1504" w:rsidR="003F0123" w:rsidRDefault="00B020D4" w:rsidP="00B020D4">
      <w:pPr>
        <w:spacing w:line="240" w:lineRule="atLeast"/>
        <w:jc w:val="both"/>
        <w:rPr>
          <w:rFonts w:cs="Arial"/>
        </w:rPr>
      </w:pPr>
      <w:r w:rsidRPr="003F0123">
        <w:rPr>
          <w:rFonts w:cs="Arial"/>
        </w:rPr>
        <w:t xml:space="preserve">Frau Ministerin Scharrenbach wird die von EGLV konzipierte und eingesetzte </w:t>
      </w:r>
      <w:proofErr w:type="spellStart"/>
      <w:r w:rsidRPr="003F0123">
        <w:rPr>
          <w:rFonts w:cs="Arial"/>
        </w:rPr>
        <w:t>FloodCheck</w:t>
      </w:r>
      <w:proofErr w:type="spellEnd"/>
      <w:r w:rsidRPr="003F0123">
        <w:rPr>
          <w:rFonts w:cs="Arial"/>
        </w:rPr>
        <w:t xml:space="preserve">-App (im App-Store erhältlich) auf ganz NRW ausweiten. Dazu soll bereits am 22.05.24 eine Information an die Kommunen herausgegeben werden (im Rahmen eines sog. „Digital Lunch“). Die Kosten </w:t>
      </w:r>
      <w:r w:rsidR="006D5D9E">
        <w:rPr>
          <w:rFonts w:cs="Arial"/>
        </w:rPr>
        <w:t>für die App sollen</w:t>
      </w:r>
      <w:r w:rsidRPr="003F0123">
        <w:rPr>
          <w:rFonts w:cs="Arial"/>
        </w:rPr>
        <w:t xml:space="preserve"> zum großen Teil </w:t>
      </w:r>
      <w:r w:rsidR="006D5D9E">
        <w:rPr>
          <w:rFonts w:cs="Arial"/>
        </w:rPr>
        <w:t>durch das</w:t>
      </w:r>
      <w:r w:rsidRPr="003F0123">
        <w:rPr>
          <w:rFonts w:cs="Arial"/>
        </w:rPr>
        <w:t xml:space="preserve"> MHKBD getragen</w:t>
      </w:r>
      <w:r w:rsidR="006D5D9E">
        <w:rPr>
          <w:rFonts w:cs="Arial"/>
        </w:rPr>
        <w:t xml:space="preserve"> werden</w:t>
      </w:r>
      <w:r w:rsidRPr="003F0123">
        <w:rPr>
          <w:rFonts w:cs="Arial"/>
        </w:rPr>
        <w:t xml:space="preserve">. Die Mitglieder diskutieren über die Funktionsweise der App. </w:t>
      </w:r>
    </w:p>
    <w:p w14:paraId="43D99AC4" w14:textId="77777777" w:rsidR="003F0123" w:rsidRDefault="003F0123" w:rsidP="00B020D4">
      <w:pPr>
        <w:spacing w:line="240" w:lineRule="atLeast"/>
        <w:jc w:val="both"/>
        <w:rPr>
          <w:rFonts w:cs="Arial"/>
        </w:rPr>
      </w:pPr>
    </w:p>
    <w:p w14:paraId="1F324D19" w14:textId="66268886" w:rsidR="00B020D4" w:rsidRPr="003F0123" w:rsidRDefault="003F0123" w:rsidP="003F0123">
      <w:pPr>
        <w:spacing w:line="240" w:lineRule="atLeast"/>
        <w:ind w:left="1418" w:hanging="1418"/>
        <w:jc w:val="both"/>
        <w:rPr>
          <w:rFonts w:cs="Arial"/>
          <w:i/>
        </w:rPr>
      </w:pPr>
      <w:r w:rsidRPr="003F0123">
        <w:rPr>
          <w:rFonts w:cs="Arial"/>
          <w:i/>
        </w:rPr>
        <w:t xml:space="preserve">Beschluss: </w:t>
      </w:r>
      <w:r w:rsidRPr="003F0123">
        <w:rPr>
          <w:rFonts w:cs="Arial"/>
          <w:i/>
        </w:rPr>
        <w:tab/>
      </w:r>
      <w:r w:rsidR="00B020D4" w:rsidRPr="003F0123">
        <w:rPr>
          <w:rFonts w:cs="Arial"/>
          <w:i/>
        </w:rPr>
        <w:t>Es wird festgehalten, dass die App ein wichtiger Baustein ist, um Kommunen für das Thema „Wasser in der kommunalen Vorsorge“ zu sensibilisieren, und es wird vereinbart, das Vorhaben des MHKBD zu unterstützen.</w:t>
      </w:r>
    </w:p>
    <w:p w14:paraId="41876189" w14:textId="01B59EB0" w:rsidR="003F0123" w:rsidRDefault="003F0123" w:rsidP="00B020D4">
      <w:pPr>
        <w:spacing w:line="240" w:lineRule="atLeast"/>
        <w:jc w:val="both"/>
        <w:rPr>
          <w:rFonts w:cs="Arial"/>
        </w:rPr>
      </w:pPr>
    </w:p>
    <w:p w14:paraId="5245F2BE" w14:textId="4C9846D1" w:rsidR="003F0123" w:rsidRDefault="00B020D4" w:rsidP="00B020D4">
      <w:pPr>
        <w:spacing w:line="240" w:lineRule="atLeast"/>
        <w:jc w:val="both"/>
        <w:rPr>
          <w:rFonts w:cs="Arial"/>
        </w:rPr>
      </w:pPr>
      <w:r w:rsidRPr="003F0123">
        <w:rPr>
          <w:rFonts w:cs="Arial"/>
        </w:rPr>
        <w:t xml:space="preserve">Es konnte im Gespräch mit Frau Ministerin Scharrenbach </w:t>
      </w:r>
      <w:r w:rsidR="006D5D9E">
        <w:rPr>
          <w:rFonts w:cs="Arial"/>
        </w:rPr>
        <w:t xml:space="preserve">bzgl. der verbesserten Integration von wasserwirtschaftlichen Themen/Notwendigkeiten beim Umgang mit Extremwettereignissen folgendes </w:t>
      </w:r>
      <w:r w:rsidRPr="003F0123">
        <w:rPr>
          <w:rFonts w:cs="Arial"/>
        </w:rPr>
        <w:t>erreicht werden</w:t>
      </w:r>
      <w:r w:rsidR="006D5D9E">
        <w:rPr>
          <w:rFonts w:cs="Arial"/>
        </w:rPr>
        <w:t>: K</w:t>
      </w:r>
      <w:r w:rsidRPr="003F0123">
        <w:rPr>
          <w:rFonts w:cs="Arial"/>
        </w:rPr>
        <w:t xml:space="preserve">ünftig </w:t>
      </w:r>
      <w:r w:rsidR="006D5D9E">
        <w:rPr>
          <w:rFonts w:cs="Arial"/>
        </w:rPr>
        <w:t xml:space="preserve">soll es </w:t>
      </w:r>
      <w:r w:rsidR="006142E1">
        <w:rPr>
          <w:rFonts w:cs="Arial"/>
        </w:rPr>
        <w:t>i</w:t>
      </w:r>
      <w:r w:rsidR="006D5D9E">
        <w:rPr>
          <w:rFonts w:cs="Arial"/>
        </w:rPr>
        <w:t xml:space="preserve">n NRW </w:t>
      </w:r>
      <w:r w:rsidRPr="003F0123">
        <w:rPr>
          <w:rFonts w:cs="Arial"/>
        </w:rPr>
        <w:t>Pilotkommunen geben, die</w:t>
      </w:r>
      <w:r w:rsidR="006D5D9E">
        <w:rPr>
          <w:rFonts w:cs="Arial"/>
        </w:rPr>
        <w:t xml:space="preserve"> - </w:t>
      </w:r>
      <w:r w:rsidRPr="003F0123">
        <w:rPr>
          <w:rFonts w:cs="Arial"/>
        </w:rPr>
        <w:t>analog zum sog. „Wolkenbruchplan Kopenhagen“</w:t>
      </w:r>
      <w:r w:rsidR="006D5D9E">
        <w:rPr>
          <w:rFonts w:cs="Arial"/>
        </w:rPr>
        <w:t xml:space="preserve"> - </w:t>
      </w:r>
      <w:r w:rsidRPr="003F0123">
        <w:rPr>
          <w:rFonts w:cs="Arial"/>
        </w:rPr>
        <w:t xml:space="preserve">die </w:t>
      </w:r>
      <w:r w:rsidRPr="003F0123">
        <w:rPr>
          <w:rFonts w:cs="Arial"/>
        </w:rPr>
        <w:lastRenderedPageBreak/>
        <w:t xml:space="preserve">Herausforderungen </w:t>
      </w:r>
      <w:r w:rsidR="006D5D9E">
        <w:rPr>
          <w:rFonts w:cs="Arial"/>
        </w:rPr>
        <w:t>„</w:t>
      </w:r>
      <w:r w:rsidRPr="003F0123">
        <w:rPr>
          <w:rFonts w:cs="Arial"/>
        </w:rPr>
        <w:t>Starkregenereignis</w:t>
      </w:r>
      <w:r w:rsidR="006D5D9E">
        <w:rPr>
          <w:rFonts w:cs="Arial"/>
        </w:rPr>
        <w:t>“</w:t>
      </w:r>
      <w:r w:rsidRPr="003F0123">
        <w:rPr>
          <w:rFonts w:cs="Arial"/>
        </w:rPr>
        <w:t xml:space="preserve"> (Ableitung + Versickerung</w:t>
      </w:r>
      <w:r w:rsidR="006142E1">
        <w:rPr>
          <w:rFonts w:cs="Arial"/>
        </w:rPr>
        <w:t>)</w:t>
      </w:r>
      <w:r w:rsidRPr="003F0123">
        <w:rPr>
          <w:rFonts w:cs="Arial"/>
        </w:rPr>
        <w:t xml:space="preserve"> umsetzen. Dafür sind nach derzeitigem Stand die folgenden fünf Kommunen </w:t>
      </w:r>
      <w:r w:rsidR="006D5D9E">
        <w:rPr>
          <w:rFonts w:cs="Arial"/>
        </w:rPr>
        <w:t>ausgewähl</w:t>
      </w:r>
      <w:r w:rsidR="006142E1">
        <w:rPr>
          <w:rFonts w:cs="Arial"/>
        </w:rPr>
        <w:t>t</w:t>
      </w:r>
      <w:r w:rsidRPr="003F0123">
        <w:rPr>
          <w:rFonts w:cs="Arial"/>
        </w:rPr>
        <w:t>: Eschweiler (WVER), Dorsten (</w:t>
      </w:r>
      <w:proofErr w:type="spellStart"/>
      <w:r w:rsidRPr="003F0123">
        <w:rPr>
          <w:rFonts w:cs="Arial"/>
        </w:rPr>
        <w:t>Lippeverband</w:t>
      </w:r>
      <w:proofErr w:type="spellEnd"/>
      <w:r w:rsidRPr="003F0123">
        <w:rPr>
          <w:rFonts w:cs="Arial"/>
        </w:rPr>
        <w:t>), Bad Münstereifel (</w:t>
      </w:r>
      <w:proofErr w:type="spellStart"/>
      <w:r w:rsidRPr="003F0123">
        <w:rPr>
          <w:rFonts w:cs="Arial"/>
        </w:rPr>
        <w:t>Erftverband</w:t>
      </w:r>
      <w:proofErr w:type="spellEnd"/>
      <w:r w:rsidRPr="003F0123">
        <w:rPr>
          <w:rFonts w:cs="Arial"/>
        </w:rPr>
        <w:t xml:space="preserve">), </w:t>
      </w:r>
      <w:proofErr w:type="spellStart"/>
      <w:r w:rsidRPr="003F0123">
        <w:rPr>
          <w:rFonts w:cs="Arial"/>
        </w:rPr>
        <w:t>Windeck</w:t>
      </w:r>
      <w:proofErr w:type="spellEnd"/>
      <w:r w:rsidRPr="003F0123">
        <w:rPr>
          <w:rFonts w:cs="Arial"/>
        </w:rPr>
        <w:t xml:space="preserve"> und Delbrück bei Paderborn. Die Projektsteuerung soll über </w:t>
      </w:r>
      <w:proofErr w:type="spellStart"/>
      <w:r w:rsidRPr="003F0123">
        <w:rPr>
          <w:rFonts w:cs="Arial"/>
        </w:rPr>
        <w:t>NRW.urban</w:t>
      </w:r>
      <w:proofErr w:type="spellEnd"/>
      <w:r w:rsidRPr="003F0123">
        <w:rPr>
          <w:rFonts w:cs="Arial"/>
        </w:rPr>
        <w:t xml:space="preserve"> abgewickelt werden. Die Finanzierung erfolgt z.T. aus dem Wiederaufbaufonds sowie durch das MHKBD. </w:t>
      </w:r>
    </w:p>
    <w:p w14:paraId="67EE8510" w14:textId="77777777" w:rsidR="003F0123" w:rsidRDefault="003F0123" w:rsidP="00B020D4">
      <w:pPr>
        <w:spacing w:line="240" w:lineRule="atLeast"/>
        <w:jc w:val="both"/>
        <w:rPr>
          <w:rFonts w:cs="Arial"/>
        </w:rPr>
      </w:pPr>
    </w:p>
    <w:p w14:paraId="48AB1AA0" w14:textId="08CACB3A" w:rsidR="003F0123" w:rsidRPr="003F0123" w:rsidRDefault="003F0123" w:rsidP="003F0123">
      <w:pPr>
        <w:spacing w:line="240" w:lineRule="atLeast"/>
        <w:ind w:left="1418" w:hanging="1418"/>
        <w:jc w:val="both"/>
        <w:rPr>
          <w:rFonts w:cs="Arial"/>
          <w:i/>
        </w:rPr>
      </w:pPr>
      <w:r w:rsidRPr="003F0123">
        <w:rPr>
          <w:rFonts w:cs="Arial"/>
          <w:i/>
        </w:rPr>
        <w:t xml:space="preserve">Beschluss: </w:t>
      </w:r>
      <w:r w:rsidRPr="003F0123">
        <w:rPr>
          <w:rFonts w:cs="Arial"/>
          <w:i/>
        </w:rPr>
        <w:tab/>
      </w:r>
      <w:r w:rsidR="00B020D4" w:rsidRPr="003F0123">
        <w:rPr>
          <w:rFonts w:cs="Arial"/>
          <w:i/>
        </w:rPr>
        <w:t>Die Mitglieder diskutieren über den Detaillierungsgrad von Starkregengefahrenkarten und den Mehrwert solcher Projekte für Kommunen und befürworten das Vorgehen.</w:t>
      </w:r>
    </w:p>
    <w:p w14:paraId="60E030E6" w14:textId="13C0DFAB" w:rsidR="003F0123" w:rsidRDefault="003F0123" w:rsidP="00B020D4">
      <w:pPr>
        <w:spacing w:line="240" w:lineRule="atLeast"/>
        <w:jc w:val="both"/>
        <w:rPr>
          <w:rFonts w:cs="Arial"/>
        </w:rPr>
      </w:pPr>
    </w:p>
    <w:p w14:paraId="780B3FD7" w14:textId="33A67A39" w:rsidR="00B020D4" w:rsidRPr="003F0123" w:rsidRDefault="00B020D4" w:rsidP="00B020D4">
      <w:pPr>
        <w:spacing w:line="240" w:lineRule="atLeast"/>
        <w:jc w:val="both"/>
        <w:rPr>
          <w:rFonts w:cs="Arial"/>
        </w:rPr>
      </w:pPr>
      <w:r w:rsidRPr="003F0123">
        <w:rPr>
          <w:rFonts w:cs="Arial"/>
        </w:rPr>
        <w:t xml:space="preserve">Frau Schäfer-Sack berichtet über die Bereitschaft des MHKBD, die bestehenden Checklisten für die Bauleitplanung zu ergänzen. Dazu findet der weitere Austausch mit Herrn </w:t>
      </w:r>
      <w:proofErr w:type="spellStart"/>
      <w:r w:rsidRPr="003F0123">
        <w:rPr>
          <w:rFonts w:cs="Arial"/>
        </w:rPr>
        <w:t>Lülsdorf</w:t>
      </w:r>
      <w:proofErr w:type="spellEnd"/>
      <w:r w:rsidRPr="003F0123">
        <w:rPr>
          <w:rFonts w:cs="Arial"/>
        </w:rPr>
        <w:t xml:space="preserve"> (Leiter der Gruppe 53 und Leiter des Referates 531 im MHKBD) statt. Frau Schäfer-Sack wird hierzu mit Frau Brinkmann das Gespräch suchen.</w:t>
      </w:r>
    </w:p>
    <w:p w14:paraId="14AB99ED" w14:textId="163CDBF0" w:rsidR="003F0123" w:rsidRDefault="003F0123" w:rsidP="00B020D4">
      <w:pPr>
        <w:spacing w:line="240" w:lineRule="atLeast"/>
        <w:jc w:val="both"/>
        <w:rPr>
          <w:rFonts w:cs="Arial"/>
          <w:i/>
        </w:rPr>
      </w:pPr>
    </w:p>
    <w:p w14:paraId="629D0521" w14:textId="182E7270" w:rsidR="00B020D4" w:rsidRDefault="00B020D4" w:rsidP="00B020D4">
      <w:pPr>
        <w:spacing w:line="240" w:lineRule="atLeast"/>
        <w:jc w:val="both"/>
        <w:rPr>
          <w:rFonts w:cs="Arial"/>
        </w:rPr>
      </w:pPr>
      <w:r w:rsidRPr="003F0123">
        <w:rPr>
          <w:rFonts w:cs="Arial"/>
        </w:rPr>
        <w:t>Herr Dr. Reichert berichtet aus dem Gespräch mit Herrn Umweltminister Krischer, in dem folgende Themen angesprochen wurden: HQ</w:t>
      </w:r>
      <w:r w:rsidRPr="003F0123">
        <w:rPr>
          <w:rFonts w:cs="Arial"/>
          <w:vertAlign w:val="subscript"/>
        </w:rPr>
        <w:t>100</w:t>
      </w:r>
      <w:r w:rsidRPr="003F0123">
        <w:rPr>
          <w:rFonts w:cs="Arial"/>
        </w:rPr>
        <w:t>plus, Bauleitplanung, Polder/Flächenbewirtschaftung, Deichausbau, Genehmigungsbeschleunigung/IT, Priorisierung Gefahr für Leib und Leben, Förderpraxis/Finanzierung, Landesbeauftragter.</w:t>
      </w:r>
    </w:p>
    <w:p w14:paraId="48E8EFC1" w14:textId="77777777" w:rsidR="00051381" w:rsidRPr="003F0123" w:rsidRDefault="00051381" w:rsidP="00B020D4">
      <w:pPr>
        <w:spacing w:line="240" w:lineRule="atLeast"/>
        <w:jc w:val="both"/>
        <w:rPr>
          <w:rFonts w:cs="Arial"/>
        </w:rPr>
      </w:pPr>
    </w:p>
    <w:p w14:paraId="3CDA9DBA" w14:textId="30F2EE6E" w:rsidR="00B020D4" w:rsidRPr="003F0123" w:rsidRDefault="00B020D4" w:rsidP="00B020D4">
      <w:pPr>
        <w:spacing w:line="240" w:lineRule="atLeast"/>
        <w:jc w:val="both"/>
        <w:rPr>
          <w:rFonts w:cs="Arial"/>
        </w:rPr>
      </w:pPr>
      <w:r w:rsidRPr="003F0123">
        <w:rPr>
          <w:rFonts w:cs="Arial"/>
        </w:rPr>
        <w:t>Im Ergebnis wurde mit dem Minister folgendes vereinbart:</w:t>
      </w:r>
    </w:p>
    <w:p w14:paraId="29E1C123" w14:textId="0485EAB7" w:rsidR="00B020D4" w:rsidRPr="006142E1" w:rsidRDefault="00B020D4" w:rsidP="001B35F6">
      <w:pPr>
        <w:pStyle w:val="Listenabsatz"/>
        <w:numPr>
          <w:ilvl w:val="0"/>
          <w:numId w:val="48"/>
        </w:numPr>
        <w:spacing w:line="240" w:lineRule="atLeast"/>
        <w:ind w:left="1361" w:hanging="454"/>
        <w:jc w:val="both"/>
        <w:rPr>
          <w:rFonts w:ascii="Arial" w:hAnsi="Arial" w:cs="Arial"/>
        </w:rPr>
      </w:pPr>
      <w:r w:rsidRPr="006142E1">
        <w:rPr>
          <w:rFonts w:ascii="Arial" w:hAnsi="Arial" w:cs="Arial"/>
        </w:rPr>
        <w:t xml:space="preserve">Ausweitung rechtlicher Privilegierungen beim Erwerb / bzw. der Pacht gewässernaher Flächen zur Flutung in Verbindung mit Ausgleichzahlungen (Fondslösung) für die Landwirtschaft. Hier soll der gemeinsame Dialog fortgesetzt werden. Die </w:t>
      </w:r>
      <w:proofErr w:type="spellStart"/>
      <w:r w:rsidRPr="006142E1">
        <w:rPr>
          <w:rFonts w:ascii="Arial" w:hAnsi="Arial" w:cs="Arial"/>
        </w:rPr>
        <w:t>agw</w:t>
      </w:r>
      <w:proofErr w:type="spellEnd"/>
      <w:r w:rsidRPr="006142E1">
        <w:rPr>
          <w:rFonts w:ascii="Arial" w:hAnsi="Arial" w:cs="Arial"/>
        </w:rPr>
        <w:t xml:space="preserve"> wird dazu recherchieren, welche Regelungen in anderen Bundesländern, bzw. Ländern vorliegen.</w:t>
      </w:r>
    </w:p>
    <w:p w14:paraId="54BB2A04" w14:textId="29E0245D" w:rsidR="00B020D4" w:rsidRPr="006142E1" w:rsidRDefault="00B020D4" w:rsidP="001B35F6">
      <w:pPr>
        <w:pStyle w:val="Listenabsatz"/>
        <w:numPr>
          <w:ilvl w:val="0"/>
          <w:numId w:val="48"/>
        </w:numPr>
        <w:spacing w:line="240" w:lineRule="atLeast"/>
        <w:ind w:left="1361" w:hanging="454"/>
        <w:jc w:val="both"/>
        <w:rPr>
          <w:rFonts w:ascii="Arial" w:hAnsi="Arial" w:cs="Arial"/>
        </w:rPr>
      </w:pPr>
      <w:r w:rsidRPr="006142E1">
        <w:rPr>
          <w:rFonts w:ascii="Arial" w:hAnsi="Arial" w:cs="Arial"/>
        </w:rPr>
        <w:t>Vereinfachung von Genehmigungsvorgängen durch Digitalisierung und Einsatz von KI: Vorbereitung eines gemeinsamen Arbeitsauftrags für das KDW.</w:t>
      </w:r>
    </w:p>
    <w:p w14:paraId="5E55F72C" w14:textId="16DFBD1C" w:rsidR="00B020D4" w:rsidRPr="006142E1" w:rsidRDefault="00B020D4" w:rsidP="001B35F6">
      <w:pPr>
        <w:pStyle w:val="Listenabsatz"/>
        <w:numPr>
          <w:ilvl w:val="0"/>
          <w:numId w:val="48"/>
        </w:numPr>
        <w:spacing w:line="240" w:lineRule="atLeast"/>
        <w:ind w:left="1361" w:hanging="454"/>
        <w:jc w:val="both"/>
        <w:rPr>
          <w:rFonts w:ascii="Arial" w:hAnsi="Arial" w:cs="Arial"/>
        </w:rPr>
      </w:pPr>
      <w:r w:rsidRPr="006142E1">
        <w:rPr>
          <w:rFonts w:ascii="Arial" w:hAnsi="Arial" w:cs="Arial"/>
        </w:rPr>
        <w:t xml:space="preserve">Verbesserung der finanziellen Basis über Haushaltszyklen oder Legislaturperioden hinaus: Hier ist der Minister auf unsere Mitarbeit angewiesen. Es wird vereinbart, erste Eckpunkte für ein politisches Papier bis zum Ministergespräch am 10.06.2024 zu erstellen. Frau Decking und Herr Dr. Reichert werden sich dazu austauschen und die </w:t>
      </w:r>
      <w:proofErr w:type="spellStart"/>
      <w:r w:rsidRPr="006142E1">
        <w:rPr>
          <w:rFonts w:ascii="Arial" w:hAnsi="Arial" w:cs="Arial"/>
        </w:rPr>
        <w:t>agw</w:t>
      </w:r>
      <w:proofErr w:type="spellEnd"/>
      <w:r w:rsidRPr="006142E1">
        <w:rPr>
          <w:rFonts w:ascii="Arial" w:hAnsi="Arial" w:cs="Arial"/>
        </w:rPr>
        <w:t>-Geschäftsstelle einbinden.</w:t>
      </w:r>
    </w:p>
    <w:p w14:paraId="0FCDF827" w14:textId="346661C9" w:rsidR="00B020D4" w:rsidRPr="009607CD" w:rsidRDefault="009607CD" w:rsidP="009607CD">
      <w:pPr>
        <w:spacing w:line="240" w:lineRule="atLeast"/>
        <w:jc w:val="both"/>
        <w:rPr>
          <w:rFonts w:cs="Arial"/>
        </w:rPr>
      </w:pPr>
      <w:r>
        <w:rPr>
          <w:rFonts w:cs="Arial"/>
        </w:rPr>
        <w:t>Die Mitglieder diskutieren darüber hinaus noch über das Thema Flutwellenabschätzungen an Talsperren.</w:t>
      </w:r>
    </w:p>
    <w:p w14:paraId="0FD7AA82" w14:textId="77777777" w:rsidR="009607CD" w:rsidRPr="009607CD" w:rsidRDefault="009607CD" w:rsidP="00B020D4">
      <w:pPr>
        <w:pStyle w:val="Listenabsatz"/>
        <w:spacing w:line="240" w:lineRule="atLeast"/>
        <w:ind w:left="644"/>
        <w:jc w:val="both"/>
        <w:rPr>
          <w:rFonts w:ascii="Arial" w:hAnsi="Arial" w:cs="Arial"/>
        </w:rPr>
      </w:pPr>
    </w:p>
    <w:p w14:paraId="1718883D" w14:textId="137DDB62" w:rsidR="006768FE" w:rsidRPr="00912D54" w:rsidRDefault="008F239C" w:rsidP="006768FE">
      <w:pPr>
        <w:pStyle w:val="Listenabsatz"/>
        <w:numPr>
          <w:ilvl w:val="0"/>
          <w:numId w:val="8"/>
        </w:numPr>
        <w:spacing w:line="240" w:lineRule="atLeast"/>
        <w:jc w:val="both"/>
        <w:rPr>
          <w:rFonts w:ascii="Arial" w:hAnsi="Arial" w:cs="Arial"/>
          <w:b/>
        </w:rPr>
      </w:pPr>
      <w:r w:rsidRPr="008F239C">
        <w:rPr>
          <w:rFonts w:ascii="Arial" w:hAnsi="Arial" w:cs="Arial"/>
          <w:b/>
        </w:rPr>
        <w:t>Austausch: Deutscher Umsetzungsprozess der EU-Kommunalabwasserrichtlinie, u.a. zur Abschaffung der qualifizierten Stichprobe</w:t>
      </w:r>
    </w:p>
    <w:p w14:paraId="218FF417" w14:textId="65C35330" w:rsidR="00B020D4" w:rsidRDefault="00B020D4" w:rsidP="00B020D4">
      <w:pPr>
        <w:rPr>
          <w:rFonts w:cs="Arial"/>
        </w:rPr>
      </w:pPr>
      <w:r w:rsidRPr="009607CD">
        <w:rPr>
          <w:rFonts w:cs="Arial"/>
        </w:rPr>
        <w:t xml:space="preserve">Frau Schäfer-Sack gibt einen kurzen Überblick über den aktuellen Sachstand in der Neufassung der Kommunalabwasserrichtlinie. Diese ist am 10.04.2024 final im EU-Parlament verabschiedet worden. </w:t>
      </w:r>
      <w:r w:rsidRPr="009607CD">
        <w:rPr>
          <w:rFonts w:cs="Arial"/>
        </w:rPr>
        <w:lastRenderedPageBreak/>
        <w:t>Aufgrund des gewählten sog. Corrigendum-Verfahrens wird der Gesetzestext in allen Übersetzungen voraussichtlich erst im November 2024 vorliegen. In diesem Zuge können für den Fall von Fehlern die Nationalstaaten Korrekturen fordern, die im Anschluss noch einmal zu Beschlüssen führen können. Durch die anstehende Bundestagswahl im kommenden Jahr könnte es ferner zu zeitlichen Problemen im deutschen Umsetzungsprozess kommen.</w:t>
      </w:r>
      <w:r w:rsidR="006D5D9E">
        <w:rPr>
          <w:rFonts w:cs="Arial"/>
        </w:rPr>
        <w:t xml:space="preserve"> </w:t>
      </w:r>
    </w:p>
    <w:p w14:paraId="115B40BE" w14:textId="74CF6681" w:rsidR="006142E1" w:rsidRDefault="006142E1" w:rsidP="00B020D4">
      <w:pPr>
        <w:rPr>
          <w:rFonts w:cs="Arial"/>
        </w:rPr>
      </w:pPr>
    </w:p>
    <w:p w14:paraId="539C4684" w14:textId="0C9CE977" w:rsidR="006142E1" w:rsidRPr="009607CD" w:rsidRDefault="006142E1" w:rsidP="00B020D4">
      <w:pPr>
        <w:rPr>
          <w:rFonts w:cs="Arial"/>
        </w:rPr>
      </w:pPr>
      <w:r w:rsidRPr="006142E1">
        <w:rPr>
          <w:rFonts w:cs="Arial"/>
        </w:rPr>
        <w:t>Herr Prof. Jardin führt zum aktuellen Sachstand der Diskussionen auf Bundesebene zur Abschaffung der qualifizierten Stichprobe aus</w:t>
      </w:r>
      <w:r>
        <w:rPr>
          <w:rFonts w:cs="Arial"/>
        </w:rPr>
        <w:t>.</w:t>
      </w:r>
    </w:p>
    <w:p w14:paraId="39ED4E2C" w14:textId="77777777" w:rsidR="009607CD" w:rsidRPr="007B4696" w:rsidRDefault="009607CD" w:rsidP="00B020D4">
      <w:pPr>
        <w:rPr>
          <w:rFonts w:cs="Arial"/>
          <w:i/>
        </w:rPr>
      </w:pPr>
    </w:p>
    <w:p w14:paraId="2A93C7E2" w14:textId="2B429A61" w:rsidR="00B020D4" w:rsidRDefault="00F83FD1" w:rsidP="00D025B4">
      <w:pPr>
        <w:ind w:left="1418" w:hanging="1418"/>
        <w:rPr>
          <w:rFonts w:cs="Arial"/>
          <w:i/>
        </w:rPr>
      </w:pPr>
      <w:r>
        <w:rPr>
          <w:rFonts w:cs="Arial"/>
          <w:i/>
        </w:rPr>
        <w:t xml:space="preserve">Beschluss: </w:t>
      </w:r>
      <w:r>
        <w:rPr>
          <w:rFonts w:cs="Arial"/>
          <w:i/>
        </w:rPr>
        <w:tab/>
      </w:r>
      <w:r w:rsidR="00B020D4" w:rsidRPr="007B4696">
        <w:rPr>
          <w:rFonts w:cs="Arial"/>
          <w:i/>
        </w:rPr>
        <w:t>Die Mitglieder beschließen, dass insbesondere die Themen „24h-Mischprobe“ und „Erweiterte Herstellerverantwortung“ in der Umsetzung intensiv zu bearbeiten sind.</w:t>
      </w:r>
    </w:p>
    <w:p w14:paraId="352937DB" w14:textId="77777777" w:rsidR="00051381" w:rsidRDefault="00051381" w:rsidP="00F83FD1">
      <w:pPr>
        <w:ind w:left="1418" w:hanging="1418"/>
        <w:rPr>
          <w:rFonts w:cs="Arial"/>
          <w:i/>
        </w:rPr>
      </w:pPr>
    </w:p>
    <w:p w14:paraId="0268056B" w14:textId="33AD55EA" w:rsidR="00B020D4" w:rsidRDefault="00B020D4" w:rsidP="00F83FD1">
      <w:pPr>
        <w:ind w:left="1418"/>
        <w:rPr>
          <w:rFonts w:cs="Arial"/>
          <w:i/>
        </w:rPr>
      </w:pPr>
      <w:r w:rsidRPr="007B4696">
        <w:rPr>
          <w:rFonts w:cs="Arial"/>
          <w:i/>
        </w:rPr>
        <w:t xml:space="preserve">Die Mitglieder diskutieren intensiv über das Vorgehen bezüglich der 24h-Mischprobe. Im deutschen Umsetzungsprozess der Kommunalabwasserrichtlinie besteht endlich die Möglichkeit, das derzeitige Überwachungsregime in Deutschland zu ändern. Die Mitglieder beschließen, dass die </w:t>
      </w:r>
      <w:proofErr w:type="spellStart"/>
      <w:r w:rsidRPr="007B4696">
        <w:rPr>
          <w:rFonts w:cs="Arial"/>
          <w:i/>
        </w:rPr>
        <w:t>agw</w:t>
      </w:r>
      <w:proofErr w:type="spellEnd"/>
      <w:r w:rsidRPr="007B4696">
        <w:rPr>
          <w:rFonts w:cs="Arial"/>
          <w:i/>
        </w:rPr>
        <w:t xml:space="preserve"> darauf hinwirken soll, dass die 24h-Mischprobe die qualifizierte Stichprobe als Überwachungsinstrument in Deutschland ablösen soll. Dies soll in Zusammenarbeit mit der gesamten wasserwirtschaftlichen Branche geschehen. </w:t>
      </w:r>
    </w:p>
    <w:p w14:paraId="1BC5B645" w14:textId="77777777" w:rsidR="00051381" w:rsidRDefault="00051381" w:rsidP="00F83FD1">
      <w:pPr>
        <w:ind w:left="1418"/>
        <w:rPr>
          <w:rFonts w:cs="Arial"/>
          <w:i/>
        </w:rPr>
      </w:pPr>
    </w:p>
    <w:p w14:paraId="6BA484F4" w14:textId="0950A461" w:rsidR="00B020D4" w:rsidRDefault="00B020D4" w:rsidP="00F83FD1">
      <w:pPr>
        <w:ind w:left="1418"/>
        <w:rPr>
          <w:rFonts w:cs="Arial"/>
          <w:i/>
        </w:rPr>
      </w:pPr>
      <w:r w:rsidRPr="007B4696">
        <w:rPr>
          <w:rFonts w:cs="Arial"/>
          <w:i/>
        </w:rPr>
        <w:t xml:space="preserve">Aus diesem Grund wird die </w:t>
      </w:r>
      <w:proofErr w:type="spellStart"/>
      <w:r w:rsidRPr="007B4696">
        <w:rPr>
          <w:rFonts w:cs="Arial"/>
          <w:i/>
        </w:rPr>
        <w:t>agw</w:t>
      </w:r>
      <w:proofErr w:type="spellEnd"/>
      <w:r w:rsidRPr="007B4696">
        <w:rPr>
          <w:rFonts w:cs="Arial"/>
          <w:i/>
        </w:rPr>
        <w:t xml:space="preserve"> die anstehende Abfrage zur Unterstützung eines gemeinsamen Positionspapiers mit DWA, BDEW, VKU, </w:t>
      </w:r>
      <w:proofErr w:type="spellStart"/>
      <w:r w:rsidRPr="007B4696">
        <w:rPr>
          <w:rFonts w:cs="Arial"/>
          <w:i/>
        </w:rPr>
        <w:t>AöW</w:t>
      </w:r>
      <w:proofErr w:type="spellEnd"/>
      <w:r w:rsidRPr="007B4696">
        <w:rPr>
          <w:rFonts w:cs="Arial"/>
          <w:i/>
        </w:rPr>
        <w:t xml:space="preserve"> unterstützen.</w:t>
      </w:r>
    </w:p>
    <w:p w14:paraId="75BECC37" w14:textId="77777777" w:rsidR="00051381" w:rsidRPr="007B4696" w:rsidRDefault="00051381" w:rsidP="00F83FD1">
      <w:pPr>
        <w:ind w:left="1418"/>
        <w:rPr>
          <w:rFonts w:cs="Arial"/>
          <w:i/>
        </w:rPr>
      </w:pPr>
    </w:p>
    <w:p w14:paraId="5CF3AD6D" w14:textId="49FB0013" w:rsidR="00F8066B" w:rsidRPr="007B4696" w:rsidRDefault="00B020D4" w:rsidP="00F83FD1">
      <w:pPr>
        <w:ind w:left="1418"/>
        <w:rPr>
          <w:rFonts w:cs="Arial"/>
          <w:i/>
        </w:rPr>
      </w:pPr>
      <w:r w:rsidRPr="007B4696">
        <w:rPr>
          <w:rFonts w:cs="Arial"/>
          <w:i/>
        </w:rPr>
        <w:t xml:space="preserve">Die Erörterung über das weitere konkrete Verfahren zur Ablösung der qualifizierten Stichprobe wird zu einem späteren Zeitpunkt erfolgen. Herr Prof. Dr. Jardin, Herr Dr. Reichert und Herr Prof. Dr. Schäfer werden dafür einen ersten Entwurf erarbeiten. Es wird vereinbart, dass die Mitglieder sich im Anschluss an den Termin mit Herrn Minister Krischer am 10.06.2024 gegen 12:00 Uhr beim </w:t>
      </w:r>
      <w:proofErr w:type="spellStart"/>
      <w:r w:rsidRPr="007B4696">
        <w:rPr>
          <w:rFonts w:cs="Arial"/>
          <w:i/>
        </w:rPr>
        <w:t>Wahnbachtalsperrenverband</w:t>
      </w:r>
      <w:proofErr w:type="spellEnd"/>
      <w:r w:rsidRPr="007B4696">
        <w:rPr>
          <w:rFonts w:cs="Arial"/>
          <w:i/>
        </w:rPr>
        <w:t xml:space="preserve"> zusammenfinden, um über das weitere Vorgehen zu beraten.</w:t>
      </w:r>
    </w:p>
    <w:p w14:paraId="3D3EC7CC" w14:textId="77777777" w:rsidR="00B020D4" w:rsidRPr="003A18E4" w:rsidRDefault="00B020D4" w:rsidP="00B020D4">
      <w:pPr>
        <w:rPr>
          <w:rFonts w:cs="Arial"/>
        </w:rPr>
      </w:pPr>
    </w:p>
    <w:p w14:paraId="2D2D2BE9" w14:textId="17914438" w:rsidR="00570E0C" w:rsidRPr="00CE1C6A" w:rsidRDefault="008F239C" w:rsidP="00EE079C">
      <w:pPr>
        <w:pStyle w:val="Listenabsatz"/>
        <w:numPr>
          <w:ilvl w:val="0"/>
          <w:numId w:val="8"/>
        </w:numPr>
        <w:spacing w:line="240" w:lineRule="atLeast"/>
        <w:jc w:val="both"/>
        <w:rPr>
          <w:rFonts w:ascii="Arial" w:hAnsi="Arial" w:cs="Arial"/>
          <w:b/>
        </w:rPr>
      </w:pPr>
      <w:r w:rsidRPr="008F239C">
        <w:rPr>
          <w:rFonts w:ascii="Arial" w:hAnsi="Arial" w:cs="Arial"/>
          <w:b/>
        </w:rPr>
        <w:t>Austausch: Nachhaltigkeitsberichterstattung bei den Ver-bänden</w:t>
      </w:r>
    </w:p>
    <w:p w14:paraId="043FB52C" w14:textId="0FF22AA3" w:rsidR="00B020D4" w:rsidRPr="00F83FD1" w:rsidRDefault="00B020D4" w:rsidP="00B020D4">
      <w:pPr>
        <w:spacing w:line="240" w:lineRule="atLeast"/>
        <w:jc w:val="both"/>
        <w:rPr>
          <w:rFonts w:cs="Arial"/>
        </w:rPr>
      </w:pPr>
      <w:r w:rsidRPr="00F83FD1">
        <w:rPr>
          <w:rFonts w:cs="Arial"/>
        </w:rPr>
        <w:t>Frau Schäfer-Sack gibt die Information über die Verlängerung der Fristen für die Vorlage der Standards der EU-Kommission im Rahmen der Nachhaltigkeitsberichterstattung an die Mitglieder weiter. Der Zeitplan für die Abgabe der Berichterstattung bleibt unverändert.</w:t>
      </w:r>
    </w:p>
    <w:p w14:paraId="1B1600EC" w14:textId="127E668E" w:rsidR="00B020D4" w:rsidRDefault="00B020D4" w:rsidP="00B020D4">
      <w:pPr>
        <w:spacing w:line="240" w:lineRule="atLeast"/>
        <w:jc w:val="both"/>
        <w:rPr>
          <w:rFonts w:cs="Arial"/>
        </w:rPr>
      </w:pPr>
      <w:r w:rsidRPr="00F83FD1">
        <w:rPr>
          <w:rFonts w:cs="Arial"/>
        </w:rPr>
        <w:t xml:space="preserve">Die laufenden Vorarbeiten in der Arbeitsgruppe der DWA (Rücksprache mit Herrn Stefan Twesten, EV) und der deutschen verbändeübergreifenden Arbeitsgruppe (Rücksprache mit Herrn Rüdel, RV) bleiben davon unverändert. Ein erster Leitfaden für die </w:t>
      </w:r>
      <w:r w:rsidRPr="00F83FD1">
        <w:rPr>
          <w:rFonts w:cs="Arial"/>
        </w:rPr>
        <w:lastRenderedPageBreak/>
        <w:t xml:space="preserve">Wasserwirtschaft wird Ende 2024 erwartet. Für das Jahr 2025 ist allerdings mit einer weiteren Überarbeitung (Leitfaden 2.0) zu rechnen. </w:t>
      </w:r>
    </w:p>
    <w:p w14:paraId="16310551" w14:textId="77777777" w:rsidR="00F83FD1" w:rsidRPr="00F83FD1" w:rsidRDefault="00F83FD1" w:rsidP="00B020D4">
      <w:pPr>
        <w:spacing w:line="240" w:lineRule="atLeast"/>
        <w:jc w:val="both"/>
        <w:rPr>
          <w:rFonts w:cs="Arial"/>
        </w:rPr>
      </w:pPr>
    </w:p>
    <w:p w14:paraId="24A1968D" w14:textId="71A5C2F3" w:rsidR="00D96B78" w:rsidRPr="00F83FD1" w:rsidRDefault="00B020D4" w:rsidP="00B020D4">
      <w:pPr>
        <w:spacing w:line="240" w:lineRule="atLeast"/>
        <w:jc w:val="both"/>
        <w:rPr>
          <w:rFonts w:cs="Arial"/>
        </w:rPr>
      </w:pPr>
      <w:r w:rsidRPr="00F83FD1">
        <w:rPr>
          <w:rFonts w:cs="Arial"/>
        </w:rPr>
        <w:t>Die Mitglieder diskutieren über das individuelle Vorgehen in den Verbänden bezüglich der Nachhaltigkeitsberichterstattung.</w:t>
      </w:r>
    </w:p>
    <w:p w14:paraId="68B16AAD" w14:textId="77777777" w:rsidR="00B020D4" w:rsidRPr="00B020D4" w:rsidRDefault="00B020D4" w:rsidP="00B020D4">
      <w:pPr>
        <w:spacing w:line="240" w:lineRule="atLeast"/>
        <w:jc w:val="both"/>
        <w:rPr>
          <w:rFonts w:cs="Arial"/>
        </w:rPr>
      </w:pPr>
    </w:p>
    <w:p w14:paraId="6401E8B8" w14:textId="5164CB91" w:rsidR="006768FE" w:rsidRPr="00CE1C6A" w:rsidRDefault="008F239C" w:rsidP="006768FE">
      <w:pPr>
        <w:pStyle w:val="Listenabsatz"/>
        <w:numPr>
          <w:ilvl w:val="0"/>
          <w:numId w:val="8"/>
        </w:numPr>
        <w:spacing w:line="240" w:lineRule="atLeast"/>
        <w:jc w:val="both"/>
        <w:rPr>
          <w:rFonts w:ascii="Arial" w:hAnsi="Arial" w:cs="Arial"/>
          <w:b/>
        </w:rPr>
      </w:pPr>
      <w:r w:rsidRPr="008F239C">
        <w:rPr>
          <w:rFonts w:ascii="Arial" w:hAnsi="Arial" w:cs="Arial"/>
          <w:b/>
        </w:rPr>
        <w:t xml:space="preserve">Weiteres Vorgehen: NKF/Änderung der </w:t>
      </w:r>
      <w:proofErr w:type="spellStart"/>
      <w:r w:rsidRPr="008F239C">
        <w:rPr>
          <w:rFonts w:ascii="Arial" w:hAnsi="Arial" w:cs="Arial"/>
          <w:b/>
        </w:rPr>
        <w:t>EigenbetriebsVO</w:t>
      </w:r>
      <w:proofErr w:type="spellEnd"/>
    </w:p>
    <w:p w14:paraId="2F951B62" w14:textId="20AB8450" w:rsidR="00F8066B" w:rsidRPr="00F83FD1" w:rsidRDefault="00B020D4" w:rsidP="00D96B78">
      <w:pPr>
        <w:rPr>
          <w:rFonts w:cs="Arial"/>
        </w:rPr>
      </w:pPr>
      <w:r w:rsidRPr="00F83FD1">
        <w:rPr>
          <w:rFonts w:cs="Arial"/>
        </w:rPr>
        <w:t xml:space="preserve">Die Mitglieder sind nicht unmittelbar von den Berichtspflichten der europäischen CSR-RL betroffen. Es folgt eine Diskussion zu den Anforderungen im Kreditwesen sowie zu den Auswirkungen der im </w:t>
      </w:r>
      <w:r w:rsidR="00F83FD1">
        <w:rPr>
          <w:rFonts w:cs="Arial"/>
        </w:rPr>
        <w:t>Zuge</w:t>
      </w:r>
      <w:r w:rsidRPr="00F83FD1">
        <w:rPr>
          <w:rFonts w:cs="Arial"/>
        </w:rPr>
        <w:t xml:space="preserve"> des Neuen Kommunalen Finanzmanagements (NKF) in NRW geänderten Eigenbetriebsverordnung. Es wird auf den bestehenden juristischen Vermerk verwiesen, wonach durch das NKF keine Erstellung eines Lageberichtes gefordert wird. Der Wirtschaftsprüfer eines Verbandes sieht dies derzeit anders. Der betroffene Verband wird über das weitere Vorgehen informieren.</w:t>
      </w:r>
    </w:p>
    <w:p w14:paraId="7116C5CB" w14:textId="77777777" w:rsidR="00B020D4" w:rsidRPr="00F83FD1" w:rsidRDefault="00B020D4" w:rsidP="00D96B78">
      <w:pPr>
        <w:rPr>
          <w:rFonts w:cs="Arial"/>
        </w:rPr>
      </w:pPr>
    </w:p>
    <w:p w14:paraId="31938E72" w14:textId="3138E9CA" w:rsidR="00F2617D" w:rsidRDefault="008F239C" w:rsidP="00CE1C6A">
      <w:pPr>
        <w:pStyle w:val="Listenabsatz"/>
        <w:numPr>
          <w:ilvl w:val="0"/>
          <w:numId w:val="8"/>
        </w:numPr>
        <w:spacing w:line="240" w:lineRule="atLeast"/>
        <w:jc w:val="both"/>
        <w:rPr>
          <w:rFonts w:ascii="Arial" w:hAnsi="Arial" w:cs="Arial"/>
          <w:b/>
        </w:rPr>
      </w:pPr>
      <w:r w:rsidRPr="008F239C">
        <w:rPr>
          <w:rFonts w:ascii="Arial" w:hAnsi="Arial" w:cs="Arial"/>
          <w:b/>
        </w:rPr>
        <w:t xml:space="preserve">Austausch: Auswirkungen des </w:t>
      </w:r>
      <w:proofErr w:type="spellStart"/>
      <w:r w:rsidRPr="008F239C">
        <w:rPr>
          <w:rFonts w:ascii="Arial" w:hAnsi="Arial" w:cs="Arial"/>
          <w:b/>
        </w:rPr>
        <w:t>EnEfG</w:t>
      </w:r>
      <w:proofErr w:type="spellEnd"/>
      <w:r w:rsidRPr="008F239C">
        <w:rPr>
          <w:rFonts w:ascii="Arial" w:hAnsi="Arial" w:cs="Arial"/>
          <w:b/>
        </w:rPr>
        <w:t xml:space="preserve"> auf die Verbände</w:t>
      </w:r>
    </w:p>
    <w:p w14:paraId="35B5BE09" w14:textId="3D911722" w:rsidR="00B020D4" w:rsidRDefault="00B020D4" w:rsidP="00B020D4">
      <w:pPr>
        <w:spacing w:line="240" w:lineRule="atLeast"/>
        <w:jc w:val="both"/>
        <w:rPr>
          <w:rFonts w:cs="Arial"/>
        </w:rPr>
      </w:pPr>
      <w:r w:rsidRPr="00F83FD1">
        <w:rPr>
          <w:rFonts w:cs="Arial"/>
        </w:rPr>
        <w:t xml:space="preserve">Im Zuge des </w:t>
      </w:r>
      <w:proofErr w:type="spellStart"/>
      <w:r w:rsidRPr="00F83FD1">
        <w:rPr>
          <w:rFonts w:cs="Arial"/>
        </w:rPr>
        <w:t>EnEfG</w:t>
      </w:r>
      <w:proofErr w:type="spellEnd"/>
      <w:r w:rsidRPr="00F83FD1">
        <w:rPr>
          <w:rFonts w:cs="Arial"/>
        </w:rPr>
        <w:t xml:space="preserve"> wird für die öffentliche Verwaltung eine 2%ige Einsparung der Gesamtendenergie sowie die Einführung eines Energiemanagementsystems verpflichtend. Unklar ist derzeit, ob diese Vorgabe auch für die Mitglieder der </w:t>
      </w:r>
      <w:proofErr w:type="spellStart"/>
      <w:r w:rsidRPr="00F83FD1">
        <w:rPr>
          <w:rFonts w:cs="Arial"/>
        </w:rPr>
        <w:t>agw</w:t>
      </w:r>
      <w:proofErr w:type="spellEnd"/>
      <w:r w:rsidRPr="00F83FD1">
        <w:rPr>
          <w:rFonts w:cs="Arial"/>
        </w:rPr>
        <w:t xml:space="preserve"> gelten wird. Laut Information der Kanzlei BBH gibt es hier unterschiedliche Bewertungen für die sondergesetzlichen Wasserverbände und denjenigen, die unter das Wasserverbandsrecht fallen. </w:t>
      </w:r>
    </w:p>
    <w:p w14:paraId="02314507" w14:textId="77777777" w:rsidR="00F83FD1" w:rsidRPr="00F83FD1" w:rsidRDefault="00F83FD1" w:rsidP="00B020D4">
      <w:pPr>
        <w:spacing w:line="240" w:lineRule="atLeast"/>
        <w:jc w:val="both"/>
        <w:rPr>
          <w:rFonts w:cs="Arial"/>
        </w:rPr>
      </w:pPr>
    </w:p>
    <w:p w14:paraId="18483943" w14:textId="25055747" w:rsidR="00B020D4" w:rsidRDefault="00F83FD1" w:rsidP="00F83FD1">
      <w:pPr>
        <w:spacing w:line="240" w:lineRule="atLeast"/>
        <w:ind w:left="1418" w:hanging="1418"/>
        <w:jc w:val="both"/>
        <w:rPr>
          <w:rFonts w:cs="Arial"/>
          <w:i/>
        </w:rPr>
      </w:pPr>
      <w:r>
        <w:rPr>
          <w:rFonts w:cs="Arial"/>
          <w:i/>
        </w:rPr>
        <w:t xml:space="preserve">Beschluss: </w:t>
      </w:r>
      <w:r>
        <w:rPr>
          <w:rFonts w:cs="Arial"/>
          <w:i/>
        </w:rPr>
        <w:tab/>
        <w:t>Die Mitglieder beschließen</w:t>
      </w:r>
      <w:r w:rsidR="00B020D4" w:rsidRPr="00ED204A">
        <w:rPr>
          <w:rFonts w:cs="Arial"/>
          <w:i/>
        </w:rPr>
        <w:t>, dass der Sachverhalt in der nächsten Sitzung der Verbandsjuristen in der kommenden Woche beim Wupperverband zu erörtern ist.</w:t>
      </w:r>
    </w:p>
    <w:p w14:paraId="0568EAD3" w14:textId="77777777" w:rsidR="00F83FD1" w:rsidRPr="00ED204A" w:rsidRDefault="00F83FD1" w:rsidP="00B020D4">
      <w:pPr>
        <w:spacing w:line="240" w:lineRule="atLeast"/>
        <w:jc w:val="both"/>
        <w:rPr>
          <w:rFonts w:cs="Arial"/>
          <w:i/>
        </w:rPr>
      </w:pPr>
    </w:p>
    <w:p w14:paraId="5DD1B5A0" w14:textId="574C5731" w:rsidR="008F239C" w:rsidRPr="00F83FD1" w:rsidRDefault="00B020D4" w:rsidP="00B020D4">
      <w:pPr>
        <w:spacing w:line="240" w:lineRule="atLeast"/>
        <w:jc w:val="both"/>
        <w:rPr>
          <w:rFonts w:cs="Arial"/>
        </w:rPr>
      </w:pPr>
      <w:r w:rsidRPr="00F83FD1">
        <w:rPr>
          <w:rFonts w:cs="Arial"/>
        </w:rPr>
        <w:t xml:space="preserve">Die </w:t>
      </w:r>
      <w:proofErr w:type="spellStart"/>
      <w:r w:rsidRPr="00F83FD1">
        <w:rPr>
          <w:rFonts w:cs="Arial"/>
        </w:rPr>
        <w:t>agw</w:t>
      </w:r>
      <w:proofErr w:type="spellEnd"/>
      <w:r w:rsidRPr="00F83FD1">
        <w:rPr>
          <w:rFonts w:cs="Arial"/>
        </w:rPr>
        <w:t>-Geschäftsstelle wird den BBH-Foliensatz im Nachgang der Sitzung an die Mitglieder versenden.</w:t>
      </w:r>
    </w:p>
    <w:p w14:paraId="5FFDE9BD" w14:textId="77777777" w:rsidR="00B020D4" w:rsidRDefault="00B020D4" w:rsidP="00B020D4">
      <w:pPr>
        <w:spacing w:line="240" w:lineRule="atLeast"/>
        <w:jc w:val="both"/>
        <w:rPr>
          <w:rFonts w:cs="Arial"/>
        </w:rPr>
      </w:pPr>
    </w:p>
    <w:p w14:paraId="75C51E0E" w14:textId="0E303F7D" w:rsidR="008F239C" w:rsidRDefault="008F239C" w:rsidP="008F239C">
      <w:pPr>
        <w:pStyle w:val="Listenabsatz"/>
        <w:numPr>
          <w:ilvl w:val="0"/>
          <w:numId w:val="8"/>
        </w:numPr>
        <w:spacing w:line="240" w:lineRule="atLeast"/>
        <w:jc w:val="both"/>
        <w:rPr>
          <w:rFonts w:ascii="Arial" w:hAnsi="Arial" w:cs="Arial"/>
          <w:b/>
        </w:rPr>
      </w:pPr>
      <w:r w:rsidRPr="008F239C">
        <w:rPr>
          <w:rFonts w:ascii="Arial" w:hAnsi="Arial" w:cs="Arial"/>
          <w:b/>
        </w:rPr>
        <w:t>Gründung einer ad-hoc Gruppe „Drohnen“</w:t>
      </w:r>
    </w:p>
    <w:p w14:paraId="418A9A23" w14:textId="4E5B2403" w:rsidR="00F83FD1" w:rsidRDefault="00F83FD1" w:rsidP="00B020D4">
      <w:pPr>
        <w:spacing w:line="240" w:lineRule="atLeast"/>
        <w:jc w:val="both"/>
        <w:rPr>
          <w:rFonts w:cs="Arial"/>
        </w:rPr>
      </w:pPr>
      <w:r>
        <w:rPr>
          <w:rFonts w:cs="Arial"/>
        </w:rPr>
        <w:t xml:space="preserve">Frau Schäfer-Sack berichtet über die Initiative </w:t>
      </w:r>
      <w:r w:rsidR="00771004">
        <w:rPr>
          <w:rFonts w:cs="Arial"/>
        </w:rPr>
        <w:t xml:space="preserve">des Wupperverbands und der EGLV, einen Austausch zum Einsatz von Drohnen zu etablieren. Drohnen werden in der Wasserwirtschaft für Vermessungszwecke aber auch zur Befliegung bei außergewöhnlichen Ereignissen wie z.B. Hochwasser eingesetzt. </w:t>
      </w:r>
    </w:p>
    <w:p w14:paraId="503F95F4" w14:textId="77777777" w:rsidR="00F83FD1" w:rsidRDefault="00F83FD1" w:rsidP="00B020D4">
      <w:pPr>
        <w:spacing w:line="240" w:lineRule="atLeast"/>
        <w:jc w:val="both"/>
        <w:rPr>
          <w:rFonts w:cs="Arial"/>
          <w:i/>
        </w:rPr>
      </w:pPr>
    </w:p>
    <w:p w14:paraId="5192A8AE" w14:textId="72DCC2D3" w:rsidR="00B020D4" w:rsidRPr="00ED204A" w:rsidRDefault="00771004" w:rsidP="00771004">
      <w:pPr>
        <w:spacing w:line="240" w:lineRule="atLeast"/>
        <w:ind w:left="1418" w:hanging="1418"/>
        <w:jc w:val="both"/>
        <w:rPr>
          <w:rFonts w:cs="Arial"/>
          <w:i/>
        </w:rPr>
      </w:pPr>
      <w:r>
        <w:rPr>
          <w:rFonts w:cs="Arial"/>
          <w:i/>
        </w:rPr>
        <w:t>Beschluss:</w:t>
      </w:r>
      <w:r>
        <w:rPr>
          <w:rFonts w:cs="Arial"/>
          <w:i/>
        </w:rPr>
        <w:tab/>
      </w:r>
      <w:r w:rsidR="00B020D4" w:rsidRPr="00ED204A">
        <w:rPr>
          <w:rFonts w:cs="Arial"/>
          <w:i/>
        </w:rPr>
        <w:t>Die Mitglieder beschließen, eine ad-hoc-Gruppe für den Austausch zum Einsatz von Drohnen zu bilden.</w:t>
      </w:r>
    </w:p>
    <w:p w14:paraId="0D3A587B" w14:textId="0F77D02E" w:rsidR="00771004" w:rsidRDefault="00771004" w:rsidP="00771004">
      <w:pPr>
        <w:spacing w:line="240" w:lineRule="atLeast"/>
        <w:ind w:left="1418"/>
        <w:jc w:val="both"/>
        <w:rPr>
          <w:rFonts w:cs="Arial"/>
          <w:i/>
        </w:rPr>
      </w:pPr>
      <w:r w:rsidRPr="00ED204A">
        <w:rPr>
          <w:rFonts w:cs="Arial"/>
          <w:i/>
        </w:rPr>
        <w:t>Die ad-hoc-Gruppe soll sich neben dem allgemeinen Austausch insbesondere mit dem rechtskonformen und effizienten Einsatz von Drohnen befassen und Anwendungsbeispiele zusammentragen und kategorisieren sowie allen zur Verfügung stellen.</w:t>
      </w:r>
    </w:p>
    <w:p w14:paraId="335D7B3F" w14:textId="77777777" w:rsidR="00771004" w:rsidRDefault="00771004" w:rsidP="00B020D4">
      <w:pPr>
        <w:spacing w:line="240" w:lineRule="atLeast"/>
        <w:jc w:val="both"/>
        <w:rPr>
          <w:rFonts w:cs="Arial"/>
          <w:i/>
        </w:rPr>
      </w:pPr>
    </w:p>
    <w:p w14:paraId="025E0E88" w14:textId="126121E1" w:rsidR="00B020D4" w:rsidRPr="00771004" w:rsidRDefault="00B020D4" w:rsidP="00B020D4">
      <w:pPr>
        <w:spacing w:line="240" w:lineRule="atLeast"/>
        <w:jc w:val="both"/>
        <w:rPr>
          <w:rFonts w:cs="Arial"/>
        </w:rPr>
      </w:pPr>
      <w:r w:rsidRPr="00771004">
        <w:rPr>
          <w:rFonts w:cs="Arial"/>
        </w:rPr>
        <w:lastRenderedPageBreak/>
        <w:t xml:space="preserve">Die </w:t>
      </w:r>
      <w:proofErr w:type="spellStart"/>
      <w:r w:rsidRPr="00771004">
        <w:rPr>
          <w:rFonts w:cs="Arial"/>
        </w:rPr>
        <w:t>agw</w:t>
      </w:r>
      <w:proofErr w:type="spellEnd"/>
      <w:r w:rsidRPr="00771004">
        <w:rPr>
          <w:rFonts w:cs="Arial"/>
        </w:rPr>
        <w:t>-Geschäftsstelle wird im Nachgang zur Sitzung eine Anfrage an die Mitglieder zur Benennung versenden. Ideal wäre es, wenn ein Verband auch einen Juristen oder eine Juristin benennen könnte.</w:t>
      </w:r>
    </w:p>
    <w:p w14:paraId="26902D49" w14:textId="77777777" w:rsidR="00085847" w:rsidRPr="00CE1C6A" w:rsidRDefault="00085847" w:rsidP="00771004">
      <w:pPr>
        <w:spacing w:line="240" w:lineRule="atLeast"/>
        <w:jc w:val="both"/>
        <w:rPr>
          <w:rFonts w:cs="Arial"/>
          <w:b/>
        </w:rPr>
      </w:pPr>
    </w:p>
    <w:p w14:paraId="4AFA5893" w14:textId="77777777" w:rsidR="00C7025C" w:rsidRDefault="00C7025C" w:rsidP="00CE1C6A">
      <w:pPr>
        <w:spacing w:line="240" w:lineRule="atLeast"/>
        <w:ind w:left="2127" w:right="-668" w:hanging="2127"/>
        <w:rPr>
          <w:rFonts w:cs="Arial"/>
          <w:b/>
        </w:rPr>
      </w:pPr>
    </w:p>
    <w:p w14:paraId="780E4A42" w14:textId="74B895EF" w:rsidR="00570E0C" w:rsidRDefault="009E3A19" w:rsidP="00C7025C">
      <w:pPr>
        <w:spacing w:line="240" w:lineRule="atLeast"/>
        <w:ind w:left="2124" w:hanging="2124"/>
        <w:rPr>
          <w:rFonts w:cs="Arial"/>
          <w:b/>
        </w:rPr>
      </w:pPr>
      <w:r w:rsidRPr="00CE1C6A">
        <w:rPr>
          <w:rFonts w:cs="Arial"/>
          <w:b/>
        </w:rPr>
        <w:t>Zu TO-Punkt</w:t>
      </w:r>
      <w:r w:rsidR="005F67EA" w:rsidRPr="00CE1C6A">
        <w:rPr>
          <w:rFonts w:cs="Arial"/>
          <w:b/>
        </w:rPr>
        <w:t xml:space="preserve"> 4</w:t>
      </w:r>
      <w:r w:rsidRPr="00CE1C6A">
        <w:rPr>
          <w:rFonts w:cs="Arial"/>
          <w:b/>
        </w:rPr>
        <w:t>:</w:t>
      </w:r>
      <w:r w:rsidRPr="00CE1C6A">
        <w:rPr>
          <w:rFonts w:cs="Arial"/>
          <w:b/>
        </w:rPr>
        <w:tab/>
      </w:r>
      <w:r w:rsidR="00334B26" w:rsidRPr="00334B26">
        <w:rPr>
          <w:rFonts w:cs="Arial"/>
          <w:b/>
        </w:rPr>
        <w:t>NRW-Wasserstrategie</w:t>
      </w:r>
    </w:p>
    <w:p w14:paraId="54A72900" w14:textId="77777777" w:rsidR="00C7025C" w:rsidRDefault="00C7025C" w:rsidP="00B020D4">
      <w:pPr>
        <w:spacing w:line="240" w:lineRule="atLeast"/>
        <w:jc w:val="both"/>
        <w:rPr>
          <w:rFonts w:cs="Arial"/>
        </w:rPr>
      </w:pPr>
    </w:p>
    <w:p w14:paraId="64CC3B7D" w14:textId="05FD72B6" w:rsidR="00B020D4" w:rsidRPr="00771004" w:rsidRDefault="00B020D4" w:rsidP="00B020D4">
      <w:pPr>
        <w:spacing w:line="240" w:lineRule="atLeast"/>
        <w:jc w:val="both"/>
        <w:rPr>
          <w:rFonts w:cs="Arial"/>
        </w:rPr>
      </w:pPr>
      <w:r w:rsidRPr="00771004">
        <w:rPr>
          <w:rFonts w:cs="Arial"/>
        </w:rPr>
        <w:t xml:space="preserve">Frau Schäfer-Sack gibt einen Überblick über den aktuellen Sachstand in der Erarbeitung der NRW-Wasserstrategie. Die </w:t>
      </w:r>
      <w:proofErr w:type="spellStart"/>
      <w:r w:rsidRPr="00771004">
        <w:rPr>
          <w:rFonts w:cs="Arial"/>
        </w:rPr>
        <w:t>agw</w:t>
      </w:r>
      <w:proofErr w:type="spellEnd"/>
      <w:r w:rsidRPr="00771004">
        <w:rPr>
          <w:rFonts w:cs="Arial"/>
        </w:rPr>
        <w:t xml:space="preserve">-Geschäftsstelle hat im März eine in der ad-hoc-Gruppe abgestimmte Rückmeldung zum Entwurf des MUNV an Herrn Börger übermittelt. </w:t>
      </w:r>
    </w:p>
    <w:p w14:paraId="67265F9F" w14:textId="462F36BF" w:rsidR="00771004" w:rsidRPr="00771004" w:rsidRDefault="00771004" w:rsidP="00B020D4">
      <w:pPr>
        <w:spacing w:line="240" w:lineRule="atLeast"/>
        <w:jc w:val="both"/>
        <w:rPr>
          <w:rFonts w:cs="Arial"/>
        </w:rPr>
      </w:pPr>
    </w:p>
    <w:p w14:paraId="0A132A17" w14:textId="4947DE7C" w:rsidR="00B020D4" w:rsidRDefault="00B020D4" w:rsidP="00B020D4">
      <w:pPr>
        <w:spacing w:line="240" w:lineRule="atLeast"/>
        <w:jc w:val="both"/>
        <w:rPr>
          <w:rFonts w:cs="Arial"/>
        </w:rPr>
      </w:pPr>
      <w:r w:rsidRPr="00771004">
        <w:rPr>
          <w:rFonts w:cs="Arial"/>
        </w:rPr>
        <w:t>Grundsätzlich ist der Entwurf noch nicht</w:t>
      </w:r>
      <w:r w:rsidR="00553007">
        <w:rPr>
          <w:rFonts w:cs="Arial"/>
        </w:rPr>
        <w:t xml:space="preserve"> final</w:t>
      </w:r>
      <w:r w:rsidRPr="00771004">
        <w:rPr>
          <w:rFonts w:cs="Arial"/>
        </w:rPr>
        <w:t xml:space="preserve"> ausgereift. Dennoch soll bereits am 03.06.2024 ein erster offener Workshop zum Entwurf der Strategie stattfinden. </w:t>
      </w:r>
    </w:p>
    <w:p w14:paraId="522A79E7" w14:textId="77777777" w:rsidR="00771004" w:rsidRPr="00771004" w:rsidRDefault="00771004" w:rsidP="00B020D4">
      <w:pPr>
        <w:spacing w:line="240" w:lineRule="atLeast"/>
        <w:jc w:val="both"/>
        <w:rPr>
          <w:rFonts w:cs="Arial"/>
        </w:rPr>
      </w:pPr>
    </w:p>
    <w:p w14:paraId="1C427B9D" w14:textId="70E6A196" w:rsidR="00B020D4" w:rsidRPr="00ED204A" w:rsidRDefault="00771004" w:rsidP="00771004">
      <w:pPr>
        <w:spacing w:line="240" w:lineRule="atLeast"/>
        <w:ind w:left="1418" w:hanging="1418"/>
        <w:jc w:val="both"/>
        <w:rPr>
          <w:rFonts w:cs="Arial"/>
          <w:i/>
        </w:rPr>
      </w:pPr>
      <w:r>
        <w:rPr>
          <w:rFonts w:cs="Arial"/>
          <w:i/>
        </w:rPr>
        <w:t xml:space="preserve">Beschluss: </w:t>
      </w:r>
      <w:r>
        <w:rPr>
          <w:rFonts w:cs="Arial"/>
          <w:i/>
        </w:rPr>
        <w:tab/>
      </w:r>
      <w:r w:rsidR="00B020D4" w:rsidRPr="00ED204A">
        <w:rPr>
          <w:rFonts w:cs="Arial"/>
          <w:i/>
        </w:rPr>
        <w:t xml:space="preserve">Die Mitglieder beschließen, dass zunächst der neue Entwurf des MUNV abgewartet werden soll, bevor die weiteren Kritikpunkte in den Prozess eingebracht werden. </w:t>
      </w:r>
    </w:p>
    <w:p w14:paraId="0800F3A4" w14:textId="77777777" w:rsidR="00771004" w:rsidRDefault="00771004" w:rsidP="00B020D4">
      <w:pPr>
        <w:spacing w:line="240" w:lineRule="atLeast"/>
        <w:jc w:val="both"/>
        <w:rPr>
          <w:rFonts w:cs="Arial"/>
          <w:i/>
        </w:rPr>
      </w:pPr>
    </w:p>
    <w:p w14:paraId="3D8D05E9" w14:textId="3F5DAEA0" w:rsidR="00B020D4" w:rsidRPr="00771004" w:rsidRDefault="00B020D4" w:rsidP="00B020D4">
      <w:pPr>
        <w:spacing w:line="240" w:lineRule="atLeast"/>
        <w:jc w:val="both"/>
        <w:rPr>
          <w:rFonts w:cs="Arial"/>
        </w:rPr>
      </w:pPr>
      <w:r w:rsidRPr="00771004">
        <w:rPr>
          <w:rFonts w:cs="Arial"/>
        </w:rPr>
        <w:t xml:space="preserve">Frau Schäfer-Sack wird den aktuellen Sachstand bei Herrn Börger erfragen und an die Mitglieder weitergeben. </w:t>
      </w:r>
    </w:p>
    <w:p w14:paraId="0F66A8E4" w14:textId="47527764" w:rsidR="00566E8F" w:rsidRPr="00771004" w:rsidRDefault="00B020D4" w:rsidP="00B020D4">
      <w:pPr>
        <w:spacing w:line="240" w:lineRule="atLeast"/>
        <w:jc w:val="both"/>
        <w:rPr>
          <w:rFonts w:cs="Arial"/>
        </w:rPr>
      </w:pPr>
      <w:r w:rsidRPr="00771004">
        <w:rPr>
          <w:rFonts w:cs="Arial"/>
        </w:rPr>
        <w:t xml:space="preserve">Zudem wird die </w:t>
      </w:r>
      <w:proofErr w:type="spellStart"/>
      <w:r w:rsidRPr="00771004">
        <w:rPr>
          <w:rFonts w:cs="Arial"/>
        </w:rPr>
        <w:t>agw</w:t>
      </w:r>
      <w:proofErr w:type="spellEnd"/>
      <w:r w:rsidRPr="00771004">
        <w:rPr>
          <w:rFonts w:cs="Arial"/>
        </w:rPr>
        <w:t>-Geschäftsstelle Herrn Börger bitten, die Termininformation zum 03.06.2024 allen Vorständen zukommen zu lassen.</w:t>
      </w:r>
    </w:p>
    <w:p w14:paraId="52E66D97" w14:textId="77777777" w:rsidR="006E2A39" w:rsidRPr="00D96B78" w:rsidRDefault="006E2A39" w:rsidP="004F5DBC">
      <w:pPr>
        <w:spacing w:line="240" w:lineRule="atLeast"/>
        <w:ind w:left="2124" w:hanging="2124"/>
        <w:jc w:val="both"/>
        <w:rPr>
          <w:rFonts w:cs="Arial"/>
          <w:b/>
        </w:rPr>
      </w:pPr>
    </w:p>
    <w:p w14:paraId="2B62BE39" w14:textId="77777777" w:rsidR="00B24892" w:rsidRDefault="00B24892" w:rsidP="004F5DBC">
      <w:pPr>
        <w:spacing w:line="240" w:lineRule="atLeast"/>
        <w:ind w:left="2124" w:hanging="2124"/>
        <w:jc w:val="both"/>
        <w:rPr>
          <w:rFonts w:cs="Arial"/>
          <w:b/>
        </w:rPr>
      </w:pPr>
    </w:p>
    <w:p w14:paraId="0E7A835B" w14:textId="53F9A604" w:rsidR="00737F1B" w:rsidRPr="00CE1C6A" w:rsidRDefault="00737F1B" w:rsidP="004F5DBC">
      <w:pPr>
        <w:spacing w:line="240" w:lineRule="atLeast"/>
        <w:ind w:left="2124" w:hanging="2124"/>
        <w:jc w:val="both"/>
        <w:rPr>
          <w:rFonts w:cs="Arial"/>
          <w:b/>
        </w:rPr>
      </w:pPr>
      <w:r w:rsidRPr="00CE1C6A">
        <w:rPr>
          <w:rFonts w:cs="Arial"/>
          <w:b/>
        </w:rPr>
        <w:t xml:space="preserve">Zu TO-Punkt </w:t>
      </w:r>
      <w:r w:rsidR="00F2617D" w:rsidRPr="00CE1C6A">
        <w:rPr>
          <w:rFonts w:cs="Arial"/>
          <w:b/>
        </w:rPr>
        <w:t>5</w:t>
      </w:r>
      <w:r w:rsidR="00561DF5" w:rsidRPr="00CE1C6A">
        <w:rPr>
          <w:rFonts w:cs="Arial"/>
          <w:b/>
        </w:rPr>
        <w:t>:</w:t>
      </w:r>
      <w:r w:rsidR="00561DF5" w:rsidRPr="00CE1C6A">
        <w:rPr>
          <w:rFonts w:cs="Arial"/>
          <w:b/>
        </w:rPr>
        <w:tab/>
      </w:r>
      <w:r w:rsidR="000914C5" w:rsidRPr="000914C5">
        <w:rPr>
          <w:rFonts w:cs="Arial"/>
          <w:b/>
        </w:rPr>
        <w:t>Vorbereitung Termin Umweltminister Krischer</w:t>
      </w:r>
    </w:p>
    <w:p w14:paraId="75D0B4A4" w14:textId="47154AF5" w:rsidR="00E1707E" w:rsidRPr="00D96B78" w:rsidRDefault="00E1707E" w:rsidP="00E1707E">
      <w:pPr>
        <w:rPr>
          <w:rFonts w:cs="Arial"/>
        </w:rPr>
      </w:pPr>
    </w:p>
    <w:p w14:paraId="69C85D27" w14:textId="61554446" w:rsidR="00B020D4" w:rsidRPr="00B24892" w:rsidRDefault="00B020D4" w:rsidP="00B020D4">
      <w:pPr>
        <w:rPr>
          <w:rFonts w:cs="Arial"/>
        </w:rPr>
      </w:pPr>
      <w:r w:rsidRPr="00B24892">
        <w:rPr>
          <w:rFonts w:cs="Arial"/>
        </w:rPr>
        <w:t xml:space="preserve">Der nächste Termin mit Herrn Umweltminister Krischer wird am 10.06.2024 von 9-12 Uhr beim </w:t>
      </w:r>
      <w:proofErr w:type="spellStart"/>
      <w:r w:rsidRPr="00B24892">
        <w:rPr>
          <w:rFonts w:cs="Arial"/>
        </w:rPr>
        <w:t>Wahnbachtalsperrenverband</w:t>
      </w:r>
      <w:proofErr w:type="spellEnd"/>
      <w:r w:rsidRPr="00B24892">
        <w:rPr>
          <w:rFonts w:cs="Arial"/>
        </w:rPr>
        <w:t xml:space="preserve"> stattfinden. Frau Decking erläutert den groben Ablauf des Termins. </w:t>
      </w:r>
    </w:p>
    <w:p w14:paraId="3B607ECE" w14:textId="77777777" w:rsidR="00B24892" w:rsidRDefault="00B24892" w:rsidP="00B020D4">
      <w:pPr>
        <w:rPr>
          <w:rFonts w:cs="Arial"/>
          <w:i/>
        </w:rPr>
      </w:pPr>
    </w:p>
    <w:p w14:paraId="46AA923C" w14:textId="18DA16CD" w:rsidR="00B020D4" w:rsidRPr="00ED204A" w:rsidRDefault="00B24892" w:rsidP="00B020D4">
      <w:pPr>
        <w:rPr>
          <w:rFonts w:cs="Arial"/>
          <w:i/>
        </w:rPr>
      </w:pPr>
      <w:r>
        <w:rPr>
          <w:rFonts w:cs="Arial"/>
          <w:i/>
        </w:rPr>
        <w:t>Die Mitglieder beschließen f</w:t>
      </w:r>
      <w:r w:rsidR="00B020D4" w:rsidRPr="00ED204A">
        <w:rPr>
          <w:rFonts w:cs="Arial"/>
          <w:i/>
        </w:rPr>
        <w:t>olgende Themen:</w:t>
      </w:r>
    </w:p>
    <w:p w14:paraId="18B8E54F" w14:textId="7CBA78B6" w:rsidR="00B020D4" w:rsidRPr="00BE4BCD" w:rsidRDefault="00B020D4" w:rsidP="001B35F6">
      <w:pPr>
        <w:pStyle w:val="Listenabsatz"/>
        <w:numPr>
          <w:ilvl w:val="0"/>
          <w:numId w:val="48"/>
        </w:numPr>
        <w:spacing w:line="240" w:lineRule="atLeast"/>
        <w:ind w:left="1361" w:hanging="454"/>
        <w:jc w:val="both"/>
        <w:rPr>
          <w:rFonts w:ascii="Arial" w:hAnsi="Arial" w:cs="Arial"/>
          <w:i/>
        </w:rPr>
      </w:pPr>
      <w:r w:rsidRPr="00BE4BCD">
        <w:rPr>
          <w:rFonts w:ascii="Arial" w:hAnsi="Arial" w:cs="Arial"/>
          <w:i/>
        </w:rPr>
        <w:t xml:space="preserve">Ergänzende Informationen zum Hochwasserschreiben der </w:t>
      </w:r>
      <w:proofErr w:type="spellStart"/>
      <w:r w:rsidRPr="00BE4BCD">
        <w:rPr>
          <w:rFonts w:ascii="Arial" w:hAnsi="Arial" w:cs="Arial"/>
          <w:i/>
        </w:rPr>
        <w:t>agw</w:t>
      </w:r>
      <w:proofErr w:type="spellEnd"/>
      <w:r w:rsidRPr="00BE4BCD">
        <w:rPr>
          <w:rFonts w:ascii="Arial" w:hAnsi="Arial" w:cs="Arial"/>
          <w:i/>
        </w:rPr>
        <w:t xml:space="preserve">: </w:t>
      </w:r>
    </w:p>
    <w:p w14:paraId="0841D58E" w14:textId="7FBEE504" w:rsidR="00B020D4" w:rsidRPr="00051381" w:rsidRDefault="00B020D4" w:rsidP="001B35F6">
      <w:pPr>
        <w:pStyle w:val="Listenabsatz"/>
        <w:numPr>
          <w:ilvl w:val="1"/>
          <w:numId w:val="47"/>
        </w:numPr>
        <w:spacing w:line="240" w:lineRule="atLeast"/>
        <w:ind w:left="1775" w:hanging="357"/>
        <w:rPr>
          <w:rFonts w:ascii="Arial" w:hAnsi="Arial" w:cs="Arial"/>
          <w:i/>
        </w:rPr>
      </w:pPr>
      <w:r w:rsidRPr="00051381">
        <w:rPr>
          <w:rFonts w:ascii="Arial" w:hAnsi="Arial" w:cs="Arial"/>
          <w:i/>
        </w:rPr>
        <w:t>Ergebnisse des Termins am 10.04.2024 vertiefen (Dr. Reichert)</w:t>
      </w:r>
    </w:p>
    <w:p w14:paraId="60AA517F" w14:textId="4F8D3E3D" w:rsidR="00B020D4" w:rsidRPr="00051381" w:rsidRDefault="00B020D4" w:rsidP="001B35F6">
      <w:pPr>
        <w:pStyle w:val="Listenabsatz"/>
        <w:numPr>
          <w:ilvl w:val="1"/>
          <w:numId w:val="47"/>
        </w:numPr>
        <w:spacing w:line="240" w:lineRule="atLeast"/>
        <w:ind w:left="1775" w:hanging="357"/>
        <w:rPr>
          <w:rFonts w:ascii="Arial" w:hAnsi="Arial" w:cs="Arial"/>
          <w:i/>
        </w:rPr>
      </w:pPr>
      <w:r w:rsidRPr="00051381">
        <w:rPr>
          <w:rFonts w:ascii="Arial" w:hAnsi="Arial" w:cs="Arial"/>
          <w:i/>
        </w:rPr>
        <w:t>Erfordernisse darstellen (Prof. Dr. Paetzel)</w:t>
      </w:r>
    </w:p>
    <w:p w14:paraId="010555B9" w14:textId="1792E314" w:rsidR="00B020D4" w:rsidRPr="00051381" w:rsidRDefault="00B020D4" w:rsidP="001B35F6">
      <w:pPr>
        <w:pStyle w:val="Listenabsatz"/>
        <w:numPr>
          <w:ilvl w:val="0"/>
          <w:numId w:val="48"/>
        </w:numPr>
        <w:spacing w:line="240" w:lineRule="atLeast"/>
        <w:ind w:left="1361" w:hanging="454"/>
        <w:jc w:val="both"/>
        <w:rPr>
          <w:rFonts w:ascii="Arial" w:hAnsi="Arial" w:cs="Arial"/>
          <w:i/>
        </w:rPr>
      </w:pPr>
      <w:r w:rsidRPr="00051381">
        <w:rPr>
          <w:rFonts w:ascii="Arial" w:hAnsi="Arial" w:cs="Arial"/>
          <w:i/>
        </w:rPr>
        <w:t xml:space="preserve">UWWTD (Prof. Dr. Jardin): </w:t>
      </w:r>
    </w:p>
    <w:p w14:paraId="44B652DA" w14:textId="3424C8C7" w:rsidR="00B020D4" w:rsidRPr="00051381" w:rsidRDefault="00B020D4" w:rsidP="001B35F6">
      <w:pPr>
        <w:pStyle w:val="Listenabsatz"/>
        <w:numPr>
          <w:ilvl w:val="1"/>
          <w:numId w:val="47"/>
        </w:numPr>
        <w:spacing w:line="240" w:lineRule="atLeast"/>
        <w:ind w:left="1775" w:hanging="357"/>
        <w:rPr>
          <w:rFonts w:ascii="Arial" w:hAnsi="Arial" w:cs="Arial"/>
          <w:i/>
        </w:rPr>
      </w:pPr>
      <w:r w:rsidRPr="00051381">
        <w:rPr>
          <w:rFonts w:ascii="Arial" w:hAnsi="Arial" w:cs="Arial"/>
          <w:i/>
        </w:rPr>
        <w:t>Überwachung</w:t>
      </w:r>
    </w:p>
    <w:p w14:paraId="21955B53" w14:textId="1D2B0A7A" w:rsidR="00B020D4" w:rsidRPr="00051381" w:rsidRDefault="00B020D4" w:rsidP="001B35F6">
      <w:pPr>
        <w:pStyle w:val="Listenabsatz"/>
        <w:numPr>
          <w:ilvl w:val="1"/>
          <w:numId w:val="47"/>
        </w:numPr>
        <w:spacing w:line="240" w:lineRule="atLeast"/>
        <w:ind w:left="1775" w:hanging="357"/>
        <w:rPr>
          <w:rFonts w:ascii="Arial" w:hAnsi="Arial" w:cs="Arial"/>
          <w:i/>
        </w:rPr>
      </w:pPr>
      <w:r w:rsidRPr="00051381">
        <w:rPr>
          <w:rFonts w:ascii="Arial" w:hAnsi="Arial" w:cs="Arial"/>
          <w:i/>
        </w:rPr>
        <w:t>Erweiterte Herstellerverantwortung</w:t>
      </w:r>
    </w:p>
    <w:p w14:paraId="79DD5431" w14:textId="60F9697F" w:rsidR="00B020D4" w:rsidRPr="00051381" w:rsidRDefault="00B020D4" w:rsidP="001B35F6">
      <w:pPr>
        <w:pStyle w:val="Listenabsatz"/>
        <w:numPr>
          <w:ilvl w:val="1"/>
          <w:numId w:val="47"/>
        </w:numPr>
        <w:spacing w:line="240" w:lineRule="atLeast"/>
        <w:ind w:left="1775" w:hanging="357"/>
        <w:rPr>
          <w:rFonts w:ascii="Arial" w:hAnsi="Arial" w:cs="Arial"/>
          <w:i/>
        </w:rPr>
      </w:pPr>
      <w:r w:rsidRPr="00051381">
        <w:rPr>
          <w:rFonts w:ascii="Arial" w:hAnsi="Arial" w:cs="Arial"/>
          <w:i/>
        </w:rPr>
        <w:t>Verbandsgesetze (in Erinnerung rufen)</w:t>
      </w:r>
    </w:p>
    <w:p w14:paraId="2EC52F97" w14:textId="0FDA3D66" w:rsidR="000914C5" w:rsidRPr="00B24892" w:rsidRDefault="00B020D4" w:rsidP="00B020D4">
      <w:pPr>
        <w:rPr>
          <w:rFonts w:cs="Arial"/>
        </w:rPr>
      </w:pPr>
      <w:r w:rsidRPr="00B24892">
        <w:rPr>
          <w:rFonts w:cs="Arial"/>
        </w:rPr>
        <w:t>Frau Schäfer-Sack wird gebeten, als Themenvorschlag für Herrn Minister Krischer einen aktuellen Stand der NRW-Wasserstrategie anzufragen. Insbesondere wichtig ist, wie die Wasserwirtschaft in die Umsetzung der Strategie eingebunden werden soll.</w:t>
      </w:r>
    </w:p>
    <w:p w14:paraId="196C4EAC" w14:textId="77777777" w:rsidR="000914C5" w:rsidRPr="000914C5" w:rsidRDefault="000914C5" w:rsidP="00F8066B">
      <w:pPr>
        <w:rPr>
          <w:rFonts w:cs="Arial"/>
        </w:rPr>
      </w:pPr>
    </w:p>
    <w:p w14:paraId="7A8766DA" w14:textId="77777777" w:rsidR="00051381" w:rsidRDefault="00051381" w:rsidP="000914C5">
      <w:pPr>
        <w:ind w:left="2124" w:hanging="2124"/>
        <w:rPr>
          <w:rFonts w:cs="Arial"/>
          <w:b/>
        </w:rPr>
      </w:pPr>
    </w:p>
    <w:p w14:paraId="2D948BED" w14:textId="77777777" w:rsidR="00C31300" w:rsidRDefault="00C31300" w:rsidP="000914C5">
      <w:pPr>
        <w:ind w:left="2124" w:hanging="2124"/>
        <w:rPr>
          <w:rFonts w:cs="Arial"/>
          <w:b/>
        </w:rPr>
      </w:pPr>
    </w:p>
    <w:p w14:paraId="525ADA29" w14:textId="77777777" w:rsidR="00C31300" w:rsidRDefault="00C31300" w:rsidP="000914C5">
      <w:pPr>
        <w:ind w:left="2124" w:hanging="2124"/>
        <w:rPr>
          <w:rFonts w:cs="Arial"/>
          <w:b/>
        </w:rPr>
      </w:pPr>
    </w:p>
    <w:p w14:paraId="15875FF7" w14:textId="36C8D9DE" w:rsidR="006768FE" w:rsidRPr="00CE1C6A" w:rsidRDefault="001C5703" w:rsidP="000914C5">
      <w:pPr>
        <w:ind w:left="2124" w:hanging="2124"/>
        <w:rPr>
          <w:rFonts w:cs="Arial"/>
        </w:rPr>
      </w:pPr>
      <w:bookmarkStart w:id="0" w:name="_GoBack"/>
      <w:bookmarkEnd w:id="0"/>
      <w:r w:rsidRPr="00F8066B">
        <w:rPr>
          <w:rFonts w:cs="Arial"/>
          <w:b/>
        </w:rPr>
        <w:lastRenderedPageBreak/>
        <w:t xml:space="preserve">Zu </w:t>
      </w:r>
      <w:r w:rsidRPr="00CE1C6A">
        <w:rPr>
          <w:rFonts w:cs="Arial"/>
          <w:b/>
        </w:rPr>
        <w:t>TO-Punkt 6:</w:t>
      </w:r>
      <w:r w:rsidRPr="00CE1C6A">
        <w:rPr>
          <w:rFonts w:cs="Arial"/>
          <w:b/>
        </w:rPr>
        <w:tab/>
      </w:r>
      <w:r w:rsidR="000914C5" w:rsidRPr="000914C5">
        <w:rPr>
          <w:rFonts w:cs="Arial"/>
          <w:b/>
        </w:rPr>
        <w:t xml:space="preserve">Neuwahlen der </w:t>
      </w:r>
      <w:proofErr w:type="spellStart"/>
      <w:r w:rsidR="000914C5" w:rsidRPr="000914C5">
        <w:rPr>
          <w:rFonts w:cs="Arial"/>
          <w:b/>
        </w:rPr>
        <w:t>Kassenprüfer:innen</w:t>
      </w:r>
      <w:proofErr w:type="spellEnd"/>
      <w:r w:rsidR="000914C5" w:rsidRPr="000914C5">
        <w:rPr>
          <w:rFonts w:cs="Arial"/>
          <w:b/>
        </w:rPr>
        <w:t xml:space="preserve"> für 2024-2026</w:t>
      </w:r>
    </w:p>
    <w:p w14:paraId="7F86A770" w14:textId="6DD167C8" w:rsidR="009B5BAE" w:rsidRPr="005E2AAE" w:rsidRDefault="009B5BAE" w:rsidP="00F8066B">
      <w:pPr>
        <w:rPr>
          <w:rFonts w:cs="Arial"/>
        </w:rPr>
      </w:pPr>
    </w:p>
    <w:p w14:paraId="59947BA8" w14:textId="2F0B501B" w:rsidR="00B020D4" w:rsidRPr="00B24892" w:rsidRDefault="00B020D4" w:rsidP="00B020D4">
      <w:pPr>
        <w:rPr>
          <w:rFonts w:cs="Arial"/>
        </w:rPr>
      </w:pPr>
      <w:r w:rsidRPr="00B24892">
        <w:rPr>
          <w:rFonts w:cs="Arial"/>
        </w:rPr>
        <w:t xml:space="preserve">Frau Decking erläutert kurz den Rahmen für die Notwendigkeit der Neuwahlen. Durch das Ausscheiden von Frau Dr. Mohr und Frau Dr. Voss müssen zwei neue </w:t>
      </w:r>
      <w:proofErr w:type="spellStart"/>
      <w:r w:rsidRPr="00B24892">
        <w:rPr>
          <w:rFonts w:cs="Arial"/>
        </w:rPr>
        <w:t>Kassenprüfer:innen</w:t>
      </w:r>
      <w:proofErr w:type="spellEnd"/>
      <w:r w:rsidRPr="00B24892">
        <w:rPr>
          <w:rFonts w:cs="Arial"/>
        </w:rPr>
        <w:t xml:space="preserve"> gewählt werden. Zudem wird beschlossen, dass zukünftig auch ein Stellvertreter oder eine Stellvertreterin gewählt werden soll, um einen Ausfall der Kassenprüfung in Zukunft zu verhindern.</w:t>
      </w:r>
    </w:p>
    <w:p w14:paraId="71E245C2" w14:textId="77777777" w:rsidR="00B24892" w:rsidRDefault="00B24892" w:rsidP="00B020D4">
      <w:pPr>
        <w:rPr>
          <w:rFonts w:cs="Arial"/>
          <w:i/>
        </w:rPr>
      </w:pPr>
    </w:p>
    <w:p w14:paraId="3058C681" w14:textId="19306D6A" w:rsidR="00B020D4" w:rsidRPr="00B24892" w:rsidRDefault="00B020D4" w:rsidP="00B020D4">
      <w:pPr>
        <w:rPr>
          <w:rFonts w:cs="Arial"/>
          <w:i/>
        </w:rPr>
      </w:pPr>
      <w:r w:rsidRPr="00B24892">
        <w:rPr>
          <w:rFonts w:cs="Arial"/>
          <w:i/>
        </w:rPr>
        <w:t>Wahl der Kassenprüfer für die Jahre 2024-2026:</w:t>
      </w:r>
    </w:p>
    <w:p w14:paraId="58C420F9" w14:textId="51929844" w:rsidR="00B020D4" w:rsidRPr="00B24892" w:rsidRDefault="00B020D4" w:rsidP="001B35F6">
      <w:pPr>
        <w:pStyle w:val="Listenabsatz"/>
        <w:numPr>
          <w:ilvl w:val="0"/>
          <w:numId w:val="48"/>
        </w:numPr>
        <w:spacing w:line="240" w:lineRule="atLeast"/>
        <w:ind w:left="1361" w:hanging="454"/>
        <w:jc w:val="both"/>
        <w:rPr>
          <w:rFonts w:ascii="Arial" w:hAnsi="Arial" w:cs="Arial"/>
          <w:i/>
        </w:rPr>
      </w:pPr>
      <w:r w:rsidRPr="00B24892">
        <w:rPr>
          <w:rFonts w:ascii="Arial" w:hAnsi="Arial" w:cs="Arial"/>
          <w:i/>
        </w:rPr>
        <w:t xml:space="preserve">Herr Dr. Obenaus und Herr </w:t>
      </w:r>
      <w:proofErr w:type="spellStart"/>
      <w:r w:rsidRPr="00B24892">
        <w:rPr>
          <w:rFonts w:ascii="Arial" w:hAnsi="Arial" w:cs="Arial"/>
          <w:i/>
        </w:rPr>
        <w:t>Kraska</w:t>
      </w:r>
      <w:proofErr w:type="spellEnd"/>
      <w:r w:rsidRPr="00B24892">
        <w:rPr>
          <w:rFonts w:ascii="Arial" w:hAnsi="Arial" w:cs="Arial"/>
          <w:i/>
        </w:rPr>
        <w:t xml:space="preserve"> werden einstimmig zu neuen Kassenprüfern gewählt.</w:t>
      </w:r>
    </w:p>
    <w:p w14:paraId="7731CFB0" w14:textId="445D5B94" w:rsidR="00B020D4" w:rsidRPr="00B24892" w:rsidRDefault="00B020D4" w:rsidP="001B35F6">
      <w:pPr>
        <w:pStyle w:val="Listenabsatz"/>
        <w:numPr>
          <w:ilvl w:val="0"/>
          <w:numId w:val="48"/>
        </w:numPr>
        <w:spacing w:line="240" w:lineRule="atLeast"/>
        <w:ind w:left="1361" w:hanging="454"/>
        <w:jc w:val="both"/>
        <w:rPr>
          <w:rFonts w:ascii="Arial" w:hAnsi="Arial" w:cs="Arial"/>
          <w:i/>
        </w:rPr>
      </w:pPr>
      <w:r w:rsidRPr="00B24892">
        <w:rPr>
          <w:rFonts w:ascii="Arial" w:hAnsi="Arial" w:cs="Arial"/>
          <w:i/>
        </w:rPr>
        <w:t xml:space="preserve">Herr </w:t>
      </w:r>
      <w:proofErr w:type="spellStart"/>
      <w:r w:rsidRPr="00B24892">
        <w:rPr>
          <w:rFonts w:ascii="Arial" w:hAnsi="Arial" w:cs="Arial"/>
          <w:i/>
        </w:rPr>
        <w:t>Alparslan</w:t>
      </w:r>
      <w:proofErr w:type="spellEnd"/>
      <w:r w:rsidRPr="00B24892">
        <w:rPr>
          <w:rFonts w:ascii="Arial" w:hAnsi="Arial" w:cs="Arial"/>
          <w:i/>
        </w:rPr>
        <w:t xml:space="preserve"> wird einstimmig zum Stellvertreter gewählt.</w:t>
      </w:r>
    </w:p>
    <w:p w14:paraId="1BDDA6F4" w14:textId="1AAFD303" w:rsidR="001C5703" w:rsidRPr="00B24892" w:rsidRDefault="00B020D4" w:rsidP="00B020D4">
      <w:pPr>
        <w:rPr>
          <w:rFonts w:cs="Arial"/>
        </w:rPr>
      </w:pPr>
      <w:r w:rsidRPr="00B24892">
        <w:rPr>
          <w:rFonts w:cs="Arial"/>
        </w:rPr>
        <w:t>Die Kassenprüfung wird bis zur nächsten Mitgliederversammlung durchgeführt werden.</w:t>
      </w:r>
    </w:p>
    <w:p w14:paraId="215AA048" w14:textId="45A7CD06" w:rsidR="006E1CF0" w:rsidRDefault="006E1CF0" w:rsidP="00F8066B">
      <w:pPr>
        <w:rPr>
          <w:rFonts w:cs="Arial"/>
        </w:rPr>
      </w:pPr>
    </w:p>
    <w:p w14:paraId="5171313A" w14:textId="77777777" w:rsidR="006E2A39" w:rsidRPr="00F8066B" w:rsidRDefault="006E2A39" w:rsidP="00F8066B">
      <w:pPr>
        <w:rPr>
          <w:rFonts w:cs="Arial"/>
        </w:rPr>
      </w:pPr>
    </w:p>
    <w:p w14:paraId="2CC3A221" w14:textId="21C320E9" w:rsidR="001C5703" w:rsidRDefault="001C5703" w:rsidP="001C5703">
      <w:pPr>
        <w:spacing w:line="240" w:lineRule="atLeast"/>
        <w:ind w:left="2124" w:hanging="2124"/>
        <w:jc w:val="both"/>
        <w:rPr>
          <w:rFonts w:cs="Arial"/>
          <w:b/>
        </w:rPr>
      </w:pPr>
      <w:r w:rsidRPr="00CE1C6A">
        <w:rPr>
          <w:rFonts w:cs="Arial"/>
          <w:b/>
        </w:rPr>
        <w:t>Zu TO-Punkt 7:</w:t>
      </w:r>
      <w:r w:rsidRPr="00CE1C6A">
        <w:rPr>
          <w:rFonts w:cs="Arial"/>
          <w:b/>
        </w:rPr>
        <w:tab/>
      </w:r>
      <w:r w:rsidR="000914C5" w:rsidRPr="000914C5">
        <w:rPr>
          <w:rFonts w:cs="Arial"/>
          <w:b/>
        </w:rPr>
        <w:t xml:space="preserve">Wahl eines Aufsichtsratsmitgliedes der </w:t>
      </w:r>
      <w:proofErr w:type="spellStart"/>
      <w:r w:rsidR="000914C5" w:rsidRPr="000914C5">
        <w:rPr>
          <w:rFonts w:cs="Arial"/>
          <w:b/>
        </w:rPr>
        <w:t>agw</w:t>
      </w:r>
      <w:proofErr w:type="spellEnd"/>
      <w:r w:rsidR="000914C5" w:rsidRPr="000914C5">
        <w:rPr>
          <w:rFonts w:cs="Arial"/>
          <w:b/>
        </w:rPr>
        <w:t xml:space="preserve"> für die KDW gGmbH</w:t>
      </w:r>
    </w:p>
    <w:p w14:paraId="55D2508D" w14:textId="77777777" w:rsidR="00B020D4" w:rsidRPr="00CE1C6A" w:rsidRDefault="00B020D4" w:rsidP="001C5703">
      <w:pPr>
        <w:spacing w:line="240" w:lineRule="atLeast"/>
        <w:ind w:left="2124" w:hanging="2124"/>
        <w:jc w:val="both"/>
        <w:rPr>
          <w:rFonts w:cs="Arial"/>
          <w:b/>
        </w:rPr>
      </w:pPr>
    </w:p>
    <w:p w14:paraId="091A1749" w14:textId="158E80C0" w:rsidR="00B020D4" w:rsidRPr="00B24892" w:rsidRDefault="00B020D4" w:rsidP="00B020D4">
      <w:pPr>
        <w:rPr>
          <w:rFonts w:cs="Arial"/>
        </w:rPr>
      </w:pPr>
      <w:r w:rsidRPr="00B24892">
        <w:rPr>
          <w:rFonts w:cs="Arial"/>
        </w:rPr>
        <w:t xml:space="preserve">Durch das Ausscheiden von Frau Dr. Mohr muss eine neue Vertreterin oder ein neuer Vertreter der </w:t>
      </w:r>
      <w:proofErr w:type="spellStart"/>
      <w:r w:rsidRPr="00B24892">
        <w:rPr>
          <w:rFonts w:cs="Arial"/>
        </w:rPr>
        <w:t>agw</w:t>
      </w:r>
      <w:proofErr w:type="spellEnd"/>
      <w:r w:rsidRPr="00B24892">
        <w:rPr>
          <w:rFonts w:cs="Arial"/>
        </w:rPr>
        <w:t xml:space="preserve"> für den Aufsichtsrat der KDW gGmbH gewählt werden.</w:t>
      </w:r>
    </w:p>
    <w:p w14:paraId="3710B6C4" w14:textId="77777777" w:rsidR="00B24892" w:rsidRDefault="00B24892" w:rsidP="00B020D4">
      <w:pPr>
        <w:rPr>
          <w:rFonts w:cs="Arial"/>
          <w:i/>
        </w:rPr>
      </w:pPr>
    </w:p>
    <w:p w14:paraId="48FBEDFD" w14:textId="44BD8E81" w:rsidR="00B020D4" w:rsidRPr="00ED204A" w:rsidRDefault="00B020D4" w:rsidP="00B020D4">
      <w:pPr>
        <w:rPr>
          <w:rFonts w:cs="Arial"/>
          <w:i/>
        </w:rPr>
      </w:pPr>
      <w:r w:rsidRPr="00ED204A">
        <w:rPr>
          <w:rFonts w:cs="Arial"/>
          <w:i/>
        </w:rPr>
        <w:t xml:space="preserve">Wahl der Vertreterin für den Aufsichtsrat der </w:t>
      </w:r>
      <w:proofErr w:type="spellStart"/>
      <w:r w:rsidRPr="00ED204A">
        <w:rPr>
          <w:rFonts w:cs="Arial"/>
          <w:i/>
        </w:rPr>
        <w:t>agw</w:t>
      </w:r>
      <w:proofErr w:type="spellEnd"/>
      <w:r w:rsidRPr="00ED204A">
        <w:rPr>
          <w:rFonts w:cs="Arial"/>
          <w:i/>
        </w:rPr>
        <w:t xml:space="preserve"> für die KDW gGmbH:</w:t>
      </w:r>
    </w:p>
    <w:p w14:paraId="3912FD31" w14:textId="069A6401" w:rsidR="00CE1C6A" w:rsidRPr="00F50552" w:rsidRDefault="00B020D4" w:rsidP="001B35F6">
      <w:pPr>
        <w:pStyle w:val="Listenabsatz"/>
        <w:numPr>
          <w:ilvl w:val="0"/>
          <w:numId w:val="48"/>
        </w:numPr>
        <w:spacing w:line="240" w:lineRule="atLeast"/>
        <w:ind w:left="1361" w:hanging="454"/>
        <w:jc w:val="both"/>
        <w:rPr>
          <w:rFonts w:ascii="Arial" w:hAnsi="Arial" w:cs="Arial"/>
          <w:i/>
        </w:rPr>
      </w:pPr>
      <w:r w:rsidRPr="00F50552">
        <w:rPr>
          <w:rFonts w:ascii="Arial" w:hAnsi="Arial" w:cs="Arial"/>
          <w:i/>
        </w:rPr>
        <w:t xml:space="preserve">Frau Brinkmann wird einstimmig zur Vertreterin der </w:t>
      </w:r>
      <w:proofErr w:type="spellStart"/>
      <w:r w:rsidRPr="00F50552">
        <w:rPr>
          <w:rFonts w:ascii="Arial" w:hAnsi="Arial" w:cs="Arial"/>
          <w:i/>
        </w:rPr>
        <w:t>agw</w:t>
      </w:r>
      <w:proofErr w:type="spellEnd"/>
      <w:r w:rsidRPr="00F50552">
        <w:rPr>
          <w:rFonts w:ascii="Arial" w:hAnsi="Arial" w:cs="Arial"/>
          <w:i/>
        </w:rPr>
        <w:t xml:space="preserve"> für den Aufsichtsrat für die KDW gGmbH gewählt.</w:t>
      </w:r>
    </w:p>
    <w:p w14:paraId="5354DBA4" w14:textId="77777777" w:rsidR="00F8066B" w:rsidRPr="00F8066B" w:rsidRDefault="00F8066B" w:rsidP="00F8066B">
      <w:pPr>
        <w:rPr>
          <w:rFonts w:cs="Arial"/>
        </w:rPr>
      </w:pPr>
    </w:p>
    <w:p w14:paraId="684D7B80" w14:textId="031944DB" w:rsidR="00597309" w:rsidRPr="000914C5" w:rsidRDefault="000914C5" w:rsidP="000914C5">
      <w:pPr>
        <w:spacing w:line="240" w:lineRule="atLeast"/>
        <w:ind w:left="2124" w:hanging="2124"/>
        <w:jc w:val="both"/>
        <w:rPr>
          <w:rFonts w:cs="Arial"/>
          <w:b/>
        </w:rPr>
      </w:pPr>
      <w:r w:rsidRPr="000914C5">
        <w:rPr>
          <w:rFonts w:cs="Arial"/>
          <w:b/>
        </w:rPr>
        <w:t>Zu TO-Punkt 8:</w:t>
      </w:r>
      <w:r w:rsidRPr="000914C5">
        <w:rPr>
          <w:rFonts w:cs="Arial"/>
          <w:b/>
        </w:rPr>
        <w:tab/>
        <w:t>Verschiedenes</w:t>
      </w:r>
    </w:p>
    <w:p w14:paraId="7B732D44" w14:textId="0C9C9440" w:rsidR="000914C5" w:rsidRDefault="000914C5" w:rsidP="00F8066B">
      <w:pPr>
        <w:rPr>
          <w:rFonts w:cs="Arial"/>
        </w:rPr>
      </w:pPr>
    </w:p>
    <w:p w14:paraId="6DF0201B" w14:textId="0D2CC350" w:rsidR="000914C5" w:rsidRDefault="000914C5" w:rsidP="000914C5">
      <w:pPr>
        <w:pStyle w:val="Listenabsatz"/>
        <w:numPr>
          <w:ilvl w:val="0"/>
          <w:numId w:val="38"/>
        </w:numPr>
        <w:spacing w:line="240" w:lineRule="atLeast"/>
        <w:jc w:val="both"/>
        <w:rPr>
          <w:rFonts w:ascii="Arial" w:hAnsi="Arial" w:cs="Arial"/>
          <w:b/>
        </w:rPr>
      </w:pPr>
      <w:r w:rsidRPr="000914C5">
        <w:rPr>
          <w:rFonts w:ascii="Arial" w:hAnsi="Arial" w:cs="Arial"/>
          <w:b/>
        </w:rPr>
        <w:t>Allgemeiner Austausch Phosphorrückgewinnung (Anregung Prof. Schäfer, EV)</w:t>
      </w:r>
    </w:p>
    <w:p w14:paraId="1C0A64CE" w14:textId="5C6D5C4E" w:rsidR="00B020D4" w:rsidRPr="00F50552" w:rsidRDefault="00B020D4" w:rsidP="00B020D4">
      <w:pPr>
        <w:spacing w:line="240" w:lineRule="atLeast"/>
        <w:jc w:val="both"/>
        <w:rPr>
          <w:rFonts w:cs="Arial"/>
        </w:rPr>
      </w:pPr>
      <w:r w:rsidRPr="00F50552">
        <w:rPr>
          <w:rFonts w:cs="Arial"/>
        </w:rPr>
        <w:t xml:space="preserve">Es findet ein Austausch zu unterschiedlichen Verfahren zur Phosphorrückgewinnung statt. Die </w:t>
      </w:r>
      <w:proofErr w:type="spellStart"/>
      <w:r w:rsidRPr="00F50552">
        <w:rPr>
          <w:rFonts w:cs="Arial"/>
        </w:rPr>
        <w:t>agw</w:t>
      </w:r>
      <w:proofErr w:type="spellEnd"/>
      <w:r w:rsidRPr="00F50552">
        <w:rPr>
          <w:rFonts w:cs="Arial"/>
        </w:rPr>
        <w:t>-Geschäftsstelle wird gebeten, die Vorgaben aus der Klärschlammverordnung im AK Juristen zu diskutieren insbesondere hinsichtlich der juristischen Auslegung der Schnittstelle wirtschaftliche Zumutbarkeit und technische Möglichkeiten sowie der Abgabe an den Wirtschaftskreislauf.</w:t>
      </w:r>
    </w:p>
    <w:p w14:paraId="6EFFCB4B" w14:textId="6626E478" w:rsidR="00B020D4" w:rsidRPr="00ED204A" w:rsidRDefault="00B020D4" w:rsidP="00B020D4">
      <w:pPr>
        <w:spacing w:line="240" w:lineRule="atLeast"/>
        <w:jc w:val="both"/>
        <w:rPr>
          <w:rFonts w:cs="Arial"/>
          <w:i/>
        </w:rPr>
      </w:pPr>
    </w:p>
    <w:p w14:paraId="5E9F2314" w14:textId="77777777" w:rsidR="00CA728B" w:rsidRPr="00ED204A" w:rsidRDefault="00CA728B" w:rsidP="00CA728B">
      <w:pPr>
        <w:spacing w:line="240" w:lineRule="atLeast"/>
        <w:jc w:val="both"/>
        <w:rPr>
          <w:rFonts w:cs="Arial"/>
        </w:rPr>
      </w:pPr>
      <w:r w:rsidRPr="00ED204A">
        <w:rPr>
          <w:rFonts w:cs="Arial"/>
        </w:rPr>
        <w:t xml:space="preserve">Im Anschluss an die Mitgliederversammlung stellt die KDW gGmbH ihr Projekt </w:t>
      </w:r>
      <w:proofErr w:type="spellStart"/>
      <w:r w:rsidRPr="00ED204A">
        <w:rPr>
          <w:rFonts w:cs="Arial"/>
        </w:rPr>
        <w:t>CyberSec</w:t>
      </w:r>
      <w:proofErr w:type="spellEnd"/>
      <w:r w:rsidRPr="00ED204A">
        <w:rPr>
          <w:rFonts w:cs="Arial"/>
        </w:rPr>
        <w:t xml:space="preserve"> vor.</w:t>
      </w:r>
    </w:p>
    <w:p w14:paraId="3267243A" w14:textId="77777777" w:rsidR="00CA728B" w:rsidRDefault="00CA728B" w:rsidP="00B020D4">
      <w:pPr>
        <w:spacing w:line="240" w:lineRule="atLeast"/>
        <w:jc w:val="both"/>
        <w:rPr>
          <w:rFonts w:cs="Arial"/>
        </w:rPr>
      </w:pPr>
    </w:p>
    <w:p w14:paraId="094D8166" w14:textId="1A11A802" w:rsidR="00B020D4" w:rsidRPr="00F50552" w:rsidRDefault="00B020D4" w:rsidP="00B020D4">
      <w:pPr>
        <w:spacing w:line="240" w:lineRule="atLeast"/>
        <w:jc w:val="both"/>
        <w:rPr>
          <w:rFonts w:cs="Arial"/>
        </w:rPr>
      </w:pPr>
      <w:r w:rsidRPr="00F50552">
        <w:rPr>
          <w:rFonts w:cs="Arial"/>
        </w:rPr>
        <w:t xml:space="preserve">Die nächste Mitgliederversammlung wird am 19.11.2024 beim </w:t>
      </w:r>
      <w:proofErr w:type="spellStart"/>
      <w:r w:rsidRPr="00F50552">
        <w:rPr>
          <w:rFonts w:cs="Arial"/>
        </w:rPr>
        <w:t>Wahnbachtalsperrenverband</w:t>
      </w:r>
      <w:proofErr w:type="spellEnd"/>
      <w:r w:rsidRPr="00F50552">
        <w:rPr>
          <w:rFonts w:cs="Arial"/>
        </w:rPr>
        <w:t xml:space="preserve"> in Siegburg stattfinden. Im Anschluss ist ein gemeinsames Abendessen geplant.</w:t>
      </w:r>
    </w:p>
    <w:p w14:paraId="3D5C288F" w14:textId="138CD171" w:rsidR="00B020D4" w:rsidRPr="00ED204A" w:rsidRDefault="00B020D4" w:rsidP="00B020D4">
      <w:pPr>
        <w:spacing w:line="240" w:lineRule="atLeast"/>
        <w:jc w:val="both"/>
        <w:rPr>
          <w:rFonts w:cs="Arial"/>
          <w:i/>
        </w:rPr>
      </w:pPr>
    </w:p>
    <w:p w14:paraId="47DD521D" w14:textId="77777777" w:rsidR="00BB4F3B" w:rsidRPr="005E2AAE" w:rsidRDefault="00BB4F3B" w:rsidP="00F8066B">
      <w:pPr>
        <w:rPr>
          <w:rFonts w:cs="Arial"/>
        </w:rPr>
      </w:pPr>
    </w:p>
    <w:p w14:paraId="10A3FF73" w14:textId="77777777" w:rsidR="00A909DF" w:rsidRPr="00176365" w:rsidRDefault="00A909DF" w:rsidP="004F5DBC">
      <w:pPr>
        <w:spacing w:line="240" w:lineRule="atLeast"/>
        <w:jc w:val="both"/>
        <w:rPr>
          <w:rFonts w:cs="Arial"/>
        </w:rPr>
      </w:pPr>
      <w:r w:rsidRPr="00176365">
        <w:rPr>
          <w:rFonts w:cs="Arial"/>
        </w:rPr>
        <w:t>Gez. Jennifer Schäfer-Sack</w:t>
      </w:r>
    </w:p>
    <w:p w14:paraId="4CCF89C4" w14:textId="1D2EC109" w:rsidR="004156DC" w:rsidRPr="00176365" w:rsidRDefault="004156DC" w:rsidP="004F5DBC">
      <w:pPr>
        <w:spacing w:line="240" w:lineRule="atLeast"/>
        <w:jc w:val="both"/>
        <w:rPr>
          <w:rFonts w:cs="Arial"/>
          <w:highlight w:val="yellow"/>
        </w:rPr>
      </w:pPr>
    </w:p>
    <w:p w14:paraId="50E501F0" w14:textId="0B7F4A27" w:rsidR="00C12E5F" w:rsidRPr="00176365" w:rsidRDefault="00C12E5F" w:rsidP="004F5DBC">
      <w:pPr>
        <w:spacing w:line="240" w:lineRule="atLeast"/>
        <w:jc w:val="both"/>
        <w:rPr>
          <w:rFonts w:cs="Arial"/>
          <w:highlight w:val="yellow"/>
        </w:rPr>
      </w:pPr>
    </w:p>
    <w:p w14:paraId="7C8836F1" w14:textId="6D17DBF7" w:rsidR="00C12E5F" w:rsidRPr="00176365" w:rsidRDefault="00C12E5F" w:rsidP="004F5DBC">
      <w:pPr>
        <w:spacing w:line="240" w:lineRule="atLeast"/>
        <w:jc w:val="both"/>
        <w:rPr>
          <w:rFonts w:cs="Arial"/>
          <w:highlight w:val="yellow"/>
        </w:rPr>
      </w:pPr>
    </w:p>
    <w:p w14:paraId="274BE45D" w14:textId="0B0DD295" w:rsidR="005A425A" w:rsidRPr="00176365" w:rsidRDefault="005A425A" w:rsidP="004F5DBC">
      <w:pPr>
        <w:spacing w:line="240" w:lineRule="atLeast"/>
        <w:jc w:val="both"/>
        <w:rPr>
          <w:rFonts w:cs="Arial"/>
          <w:highlight w:val="yellow"/>
        </w:rPr>
      </w:pPr>
    </w:p>
    <w:p w14:paraId="10B0A4D4" w14:textId="17AE709D" w:rsidR="004156DC" w:rsidRPr="00176365" w:rsidRDefault="004156DC" w:rsidP="004F5DBC">
      <w:pPr>
        <w:spacing w:line="240" w:lineRule="atLeast"/>
        <w:jc w:val="both"/>
        <w:rPr>
          <w:rFonts w:cs="Arial"/>
          <w:highlight w:val="yellow"/>
        </w:rPr>
      </w:pPr>
    </w:p>
    <w:p w14:paraId="63B0146F" w14:textId="3C417049" w:rsidR="00052A71" w:rsidRPr="00176365" w:rsidRDefault="00052A71" w:rsidP="004F5DBC">
      <w:pPr>
        <w:spacing w:line="240" w:lineRule="atLeast"/>
        <w:jc w:val="both"/>
        <w:rPr>
          <w:rFonts w:cs="Arial"/>
          <w:highlight w:val="yellow"/>
        </w:rPr>
      </w:pPr>
    </w:p>
    <w:p w14:paraId="750CC1BC" w14:textId="77777777" w:rsidR="00A909DF" w:rsidRPr="00176365" w:rsidRDefault="00A909DF" w:rsidP="004F5DBC">
      <w:pPr>
        <w:spacing w:line="240" w:lineRule="atLeast"/>
        <w:jc w:val="both"/>
        <w:rPr>
          <w:rFonts w:cs="Arial"/>
          <w:highlight w:val="yellow"/>
        </w:rPr>
      </w:pPr>
    </w:p>
    <w:p w14:paraId="05713A38" w14:textId="4AE741E5" w:rsidR="00C3679E" w:rsidRPr="00F97F9E" w:rsidRDefault="00060308" w:rsidP="00CB3BC3">
      <w:pPr>
        <w:spacing w:line="240" w:lineRule="atLeast"/>
        <w:sectPr w:rsidR="00C3679E" w:rsidRPr="00F97F9E" w:rsidSect="00633E84">
          <w:headerReference w:type="default" r:id="rId9"/>
          <w:headerReference w:type="first" r:id="rId10"/>
          <w:pgSz w:w="11906" w:h="16838" w:code="9"/>
          <w:pgMar w:top="2268" w:right="3446" w:bottom="1134" w:left="1418" w:header="709" w:footer="709" w:gutter="0"/>
          <w:cols w:space="708"/>
          <w:docGrid w:linePitch="360"/>
        </w:sectPr>
      </w:pPr>
      <w:r w:rsidRPr="00F97F9E">
        <w:rPr>
          <w:rFonts w:cs="Arial"/>
        </w:rPr>
        <w:t>___________________</w:t>
      </w:r>
      <w:r w:rsidR="00D26D86" w:rsidRPr="00F97F9E">
        <w:rPr>
          <w:rFonts w:cs="Arial"/>
        </w:rPr>
        <w:t>________________________________</w:t>
      </w:r>
      <w:r w:rsidR="006D3B5B" w:rsidRPr="00F97F9E">
        <w:rPr>
          <w:rFonts w:cs="Arial"/>
        </w:rPr>
        <w:t>_____</w:t>
      </w:r>
      <w:r w:rsidRPr="00F97F9E">
        <w:rPr>
          <w:rFonts w:cs="Arial"/>
        </w:rPr>
        <w:br/>
        <w:t>Datum, Unterschrift de</w:t>
      </w:r>
      <w:r w:rsidR="00F97F9E" w:rsidRPr="00F97F9E">
        <w:rPr>
          <w:rFonts w:cs="Arial"/>
        </w:rPr>
        <w:t>r</w:t>
      </w:r>
      <w:r w:rsidRPr="00F97F9E">
        <w:rPr>
          <w:rFonts w:cs="Arial"/>
        </w:rPr>
        <w:t xml:space="preserve"> </w:t>
      </w:r>
      <w:r w:rsidR="00F97F9E" w:rsidRPr="00F97F9E">
        <w:rPr>
          <w:rFonts w:cs="Arial"/>
        </w:rPr>
        <w:t xml:space="preserve">Versammlungsleiterin Frau </w:t>
      </w:r>
      <w:proofErr w:type="spellStart"/>
      <w:r w:rsidR="000914C5">
        <w:rPr>
          <w:rFonts w:cs="Arial"/>
        </w:rPr>
        <w:t>Ludgera</w:t>
      </w:r>
      <w:proofErr w:type="spellEnd"/>
      <w:r w:rsidR="000914C5">
        <w:rPr>
          <w:rFonts w:cs="Arial"/>
        </w:rPr>
        <w:t xml:space="preserve"> </w:t>
      </w:r>
      <w:proofErr w:type="spellStart"/>
      <w:r w:rsidR="000914C5">
        <w:rPr>
          <w:rFonts w:cs="Arial"/>
        </w:rPr>
        <w:t>Decking</w:t>
      </w:r>
      <w:proofErr w:type="spellEnd"/>
      <w:r w:rsidR="00F97F9E" w:rsidRPr="00F97F9E">
        <w:rPr>
          <w:rFonts w:cs="Arial"/>
        </w:rPr>
        <w:t xml:space="preserve">, </w:t>
      </w:r>
      <w:r w:rsidR="000914C5">
        <w:rPr>
          <w:rFonts w:cs="Arial"/>
        </w:rPr>
        <w:t>Geschäftsführerin</w:t>
      </w:r>
      <w:r w:rsidR="00F97F9E" w:rsidRPr="00F97F9E">
        <w:rPr>
          <w:rFonts w:cs="Arial"/>
        </w:rPr>
        <w:t xml:space="preserve"> des </w:t>
      </w:r>
      <w:proofErr w:type="spellStart"/>
      <w:r w:rsidR="000914C5">
        <w:rPr>
          <w:rFonts w:cs="Arial"/>
        </w:rPr>
        <w:t>Wahnbachtalsperrenverbands</w:t>
      </w:r>
      <w:proofErr w:type="spellEnd"/>
      <w:r w:rsidR="005E19D9" w:rsidRPr="00F97F9E">
        <w:rPr>
          <w:rFonts w:cs="Arial"/>
        </w:rPr>
        <w:t xml:space="preserve"> </w:t>
      </w:r>
      <w:r w:rsidR="005E19D9" w:rsidRPr="00F97F9E">
        <w:br/>
      </w:r>
    </w:p>
    <w:p w14:paraId="63D31FA1" w14:textId="75263DC1" w:rsidR="001662E4" w:rsidRPr="00045420" w:rsidRDefault="001662E4" w:rsidP="000B1272">
      <w:pPr>
        <w:rPr>
          <w:b/>
        </w:rPr>
      </w:pPr>
      <w:r w:rsidRPr="00045420">
        <w:rPr>
          <w:b/>
        </w:rPr>
        <w:lastRenderedPageBreak/>
        <w:t>Anlage</w:t>
      </w:r>
      <w:r w:rsidR="00045420" w:rsidRPr="00045420">
        <w:rPr>
          <w:b/>
        </w:rPr>
        <w:t xml:space="preserve"> 1</w:t>
      </w:r>
      <w:r w:rsidRPr="00045420">
        <w:rPr>
          <w:b/>
        </w:rPr>
        <w:t>: Bericht der Geschäftsführerin</w:t>
      </w:r>
    </w:p>
    <w:p w14:paraId="7FD174E4" w14:textId="19EEF978" w:rsidR="000B1272" w:rsidRDefault="000B1272" w:rsidP="000B1272">
      <w:pPr>
        <w:rPr>
          <w:b/>
          <w:bCs/>
          <w:szCs w:val="24"/>
        </w:rPr>
      </w:pPr>
    </w:p>
    <w:p w14:paraId="18E444CE" w14:textId="77777777" w:rsidR="00735746" w:rsidRPr="00735746" w:rsidRDefault="00735746" w:rsidP="00735746">
      <w:pPr>
        <w:rPr>
          <w:b/>
          <w:bCs/>
          <w:szCs w:val="24"/>
        </w:rPr>
      </w:pPr>
    </w:p>
    <w:p w14:paraId="445DE9C0" w14:textId="77777777" w:rsidR="000914C5" w:rsidRPr="000914C5" w:rsidRDefault="000914C5" w:rsidP="000914C5">
      <w:pPr>
        <w:rPr>
          <w:b/>
          <w:bCs/>
          <w:szCs w:val="24"/>
        </w:rPr>
      </w:pPr>
    </w:p>
    <w:p w14:paraId="61DD499C" w14:textId="77777777" w:rsidR="000914C5" w:rsidRPr="000914C5" w:rsidRDefault="000914C5" w:rsidP="000914C5">
      <w:pPr>
        <w:rPr>
          <w:szCs w:val="24"/>
        </w:rPr>
      </w:pPr>
      <w:r w:rsidRPr="000914C5">
        <w:rPr>
          <w:b/>
          <w:bCs/>
          <w:szCs w:val="24"/>
        </w:rPr>
        <w:t xml:space="preserve">Bericht der Geschäftsführerin für die </w:t>
      </w:r>
      <w:proofErr w:type="spellStart"/>
      <w:r w:rsidRPr="000914C5">
        <w:rPr>
          <w:b/>
          <w:bCs/>
          <w:szCs w:val="24"/>
        </w:rPr>
        <w:t>agw</w:t>
      </w:r>
      <w:proofErr w:type="spellEnd"/>
      <w:r w:rsidRPr="000914C5">
        <w:rPr>
          <w:b/>
          <w:bCs/>
          <w:szCs w:val="24"/>
        </w:rPr>
        <w:t>-Mitgliederversammlung am 15.04.24 beim WTV</w:t>
      </w:r>
      <w:r w:rsidRPr="000914C5">
        <w:rPr>
          <w:b/>
          <w:bCs/>
          <w:szCs w:val="24"/>
        </w:rPr>
        <w:br/>
      </w:r>
    </w:p>
    <w:p w14:paraId="015DBDDE" w14:textId="77777777" w:rsidR="000914C5" w:rsidRPr="000914C5" w:rsidRDefault="000914C5" w:rsidP="000914C5">
      <w:pPr>
        <w:rPr>
          <w:i/>
          <w:color w:val="FF0000"/>
          <w:szCs w:val="24"/>
        </w:rPr>
      </w:pPr>
    </w:p>
    <w:p w14:paraId="0449991C" w14:textId="77777777" w:rsidR="000914C5" w:rsidRPr="000914C5" w:rsidRDefault="000914C5" w:rsidP="000914C5">
      <w:pPr>
        <w:rPr>
          <w:i/>
          <w:szCs w:val="24"/>
        </w:rPr>
      </w:pPr>
      <w:r w:rsidRPr="000914C5">
        <w:rPr>
          <w:i/>
          <w:szCs w:val="24"/>
        </w:rPr>
        <w:t xml:space="preserve">Europapolitik: </w:t>
      </w:r>
    </w:p>
    <w:p w14:paraId="16838824" w14:textId="77777777" w:rsidR="000914C5" w:rsidRPr="000914C5" w:rsidRDefault="000914C5" w:rsidP="000914C5">
      <w:pPr>
        <w:shd w:val="clear" w:color="auto" w:fill="FFFFFF"/>
        <w:rPr>
          <w:color w:val="FF0000"/>
          <w:szCs w:val="24"/>
        </w:rPr>
      </w:pPr>
    </w:p>
    <w:p w14:paraId="4F0A7832"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Europawahl in D 09.06.24</w:t>
      </w:r>
      <w:r w:rsidRPr="000914C5">
        <w:rPr>
          <w:b/>
          <w:szCs w:val="24"/>
        </w:rPr>
        <w:br/>
      </w:r>
    </w:p>
    <w:p w14:paraId="5FB1E9B0"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 xml:space="preserve">Arbeitsprogramm der EU-KOM 2024. </w:t>
      </w:r>
      <w:r w:rsidRPr="000914C5">
        <w:rPr>
          <w:szCs w:val="24"/>
        </w:rPr>
        <w:t>Schwerpunkt Umsetzung des Green Deals (u.a. auch UWWTD)</w:t>
      </w:r>
      <w:r w:rsidRPr="000914C5">
        <w:rPr>
          <w:szCs w:val="24"/>
        </w:rPr>
        <w:br/>
      </w:r>
    </w:p>
    <w:p w14:paraId="475EFAF3"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 xml:space="preserve">„European Green Deal“ </w:t>
      </w:r>
      <w:r w:rsidRPr="000914C5">
        <w:rPr>
          <w:szCs w:val="24"/>
        </w:rPr>
        <w:t>abzuleitende Aktivitäten und Relevanz für die Wasserwirtschaft:</w:t>
      </w:r>
    </w:p>
    <w:p w14:paraId="21CE1957" w14:textId="77777777" w:rsidR="000914C5" w:rsidRPr="000914C5" w:rsidRDefault="000914C5" w:rsidP="000914C5">
      <w:pPr>
        <w:numPr>
          <w:ilvl w:val="0"/>
          <w:numId w:val="7"/>
        </w:numPr>
        <w:ind w:left="1068"/>
        <w:rPr>
          <w:b/>
          <w:szCs w:val="24"/>
        </w:rPr>
      </w:pPr>
      <w:r w:rsidRPr="000914C5">
        <w:rPr>
          <w:b/>
          <w:szCs w:val="24"/>
        </w:rPr>
        <w:t>Bereich Klimaschutz:</w:t>
      </w:r>
    </w:p>
    <w:p w14:paraId="7AAEE902" w14:textId="77777777" w:rsidR="000914C5" w:rsidRPr="000914C5" w:rsidRDefault="000914C5" w:rsidP="000914C5">
      <w:pPr>
        <w:ind w:left="720"/>
        <w:rPr>
          <w:color w:val="FF0000"/>
          <w:szCs w:val="24"/>
        </w:rPr>
      </w:pPr>
      <w:r w:rsidRPr="000914C5">
        <w:rPr>
          <w:b/>
          <w:szCs w:val="24"/>
        </w:rPr>
        <w:t xml:space="preserve">Umsetzung Europäisches Klimagesetz/Fit </w:t>
      </w:r>
      <w:proofErr w:type="spellStart"/>
      <w:r w:rsidRPr="000914C5">
        <w:rPr>
          <w:b/>
          <w:szCs w:val="24"/>
        </w:rPr>
        <w:t>for</w:t>
      </w:r>
      <w:proofErr w:type="spellEnd"/>
      <w:r w:rsidRPr="000914C5">
        <w:rPr>
          <w:b/>
          <w:szCs w:val="24"/>
        </w:rPr>
        <w:t xml:space="preserve"> 55:</w:t>
      </w:r>
      <w:r w:rsidRPr="000914C5">
        <w:rPr>
          <w:szCs w:val="24"/>
        </w:rPr>
        <w:t xml:space="preserve"> Ziele: Nettoreduktion der THG um 55% bis 2030 im Vergleich zu den Emissionen von 1990.</w:t>
      </w:r>
      <w:r w:rsidRPr="000914C5">
        <w:rPr>
          <w:color w:val="FF0000"/>
          <w:szCs w:val="24"/>
        </w:rPr>
        <w:t xml:space="preserve"> </w:t>
      </w:r>
      <w:r w:rsidRPr="000914C5">
        <w:rPr>
          <w:szCs w:val="24"/>
        </w:rPr>
        <w:t>In diesem Zusammenhang relevant:</w:t>
      </w:r>
    </w:p>
    <w:p w14:paraId="232DD9BB" w14:textId="77777777" w:rsidR="000914C5" w:rsidRPr="000914C5" w:rsidRDefault="000914C5" w:rsidP="000914C5">
      <w:pPr>
        <w:numPr>
          <w:ilvl w:val="1"/>
          <w:numId w:val="7"/>
        </w:numPr>
        <w:ind w:left="1788"/>
        <w:rPr>
          <w:szCs w:val="24"/>
        </w:rPr>
      </w:pPr>
      <w:r w:rsidRPr="000914C5">
        <w:rPr>
          <w:b/>
          <w:szCs w:val="24"/>
        </w:rPr>
        <w:t xml:space="preserve">Energie-Effizienz-RL: </w:t>
      </w:r>
      <w:r w:rsidRPr="000914C5">
        <w:rPr>
          <w:szCs w:val="24"/>
        </w:rPr>
        <w:t>EU-Ziel bis 2030 mindestens 40 % Senkung des Endenergieverbrauchs. Aktuell: RL am 20.09.23 veröffentlicht.</w:t>
      </w:r>
    </w:p>
    <w:p w14:paraId="310692E8" w14:textId="77777777" w:rsidR="000914C5" w:rsidRPr="000914C5" w:rsidRDefault="000914C5" w:rsidP="000914C5">
      <w:pPr>
        <w:numPr>
          <w:ilvl w:val="1"/>
          <w:numId w:val="7"/>
        </w:numPr>
        <w:ind w:left="1788"/>
        <w:rPr>
          <w:szCs w:val="24"/>
        </w:rPr>
      </w:pPr>
      <w:r w:rsidRPr="000914C5">
        <w:rPr>
          <w:b/>
          <w:szCs w:val="24"/>
        </w:rPr>
        <w:t xml:space="preserve">Erneuerbare Energien Richtlinie (REDII): </w:t>
      </w:r>
      <w:r w:rsidRPr="000914C5">
        <w:rPr>
          <w:szCs w:val="24"/>
        </w:rPr>
        <w:t xml:space="preserve">Erhöhung des Anteils der erneuerbaren Energien am Endenergieverbrauch der EU bis 2030 auf 42,5 %. </w:t>
      </w:r>
      <w:r w:rsidRPr="000914C5">
        <w:rPr>
          <w:b/>
          <w:szCs w:val="24"/>
        </w:rPr>
        <w:t xml:space="preserve">Aktuell: </w:t>
      </w:r>
      <w:r w:rsidRPr="000914C5">
        <w:rPr>
          <w:szCs w:val="24"/>
        </w:rPr>
        <w:t xml:space="preserve">Veröffentlichung im Amtsblatt im Herbst 2023 erfolgt. </w:t>
      </w:r>
    </w:p>
    <w:p w14:paraId="643E9C0E" w14:textId="77777777" w:rsidR="000914C5" w:rsidRPr="000914C5" w:rsidRDefault="000914C5" w:rsidP="000914C5">
      <w:pPr>
        <w:numPr>
          <w:ilvl w:val="1"/>
          <w:numId w:val="7"/>
        </w:numPr>
        <w:ind w:left="1788"/>
        <w:rPr>
          <w:szCs w:val="24"/>
        </w:rPr>
      </w:pPr>
      <w:r w:rsidRPr="000914C5">
        <w:rPr>
          <w:szCs w:val="24"/>
        </w:rPr>
        <w:t xml:space="preserve">Debatte um </w:t>
      </w:r>
      <w:r w:rsidRPr="000914C5">
        <w:rPr>
          <w:b/>
          <w:szCs w:val="24"/>
        </w:rPr>
        <w:t>EU</w:t>
      </w:r>
      <w:r w:rsidRPr="000914C5">
        <w:rPr>
          <w:rFonts w:ascii="Cambria Math" w:hAnsi="Cambria Math" w:cs="Cambria Math"/>
          <w:b/>
          <w:szCs w:val="24"/>
        </w:rPr>
        <w:t>‑</w:t>
      </w:r>
      <w:r w:rsidRPr="000914C5">
        <w:rPr>
          <w:b/>
          <w:szCs w:val="24"/>
        </w:rPr>
        <w:t xml:space="preserve"> Klimaziels f</w:t>
      </w:r>
      <w:r w:rsidRPr="000914C5">
        <w:rPr>
          <w:rFonts w:cs="Arial"/>
          <w:b/>
          <w:szCs w:val="24"/>
        </w:rPr>
        <w:t>ü</w:t>
      </w:r>
      <w:r w:rsidRPr="000914C5">
        <w:rPr>
          <w:b/>
          <w:szCs w:val="24"/>
        </w:rPr>
        <w:t>r 2040</w:t>
      </w:r>
      <w:r w:rsidRPr="000914C5">
        <w:rPr>
          <w:szCs w:val="24"/>
        </w:rPr>
        <w:t xml:space="preserve"> begonnen. Langfristziel Klimaneutralität bis 2050. EU-KOM legt im Februar 2024 Mitteilung vor; Gesetzentwurf liegt noch nicht vor</w:t>
      </w:r>
    </w:p>
    <w:p w14:paraId="50F5B3C1" w14:textId="77777777" w:rsidR="000914C5" w:rsidRPr="000914C5" w:rsidRDefault="000914C5" w:rsidP="000914C5">
      <w:pPr>
        <w:numPr>
          <w:ilvl w:val="1"/>
          <w:numId w:val="7"/>
        </w:numPr>
        <w:ind w:left="1788"/>
        <w:rPr>
          <w:szCs w:val="24"/>
        </w:rPr>
      </w:pPr>
      <w:r w:rsidRPr="000914C5">
        <w:rPr>
          <w:b/>
          <w:szCs w:val="24"/>
        </w:rPr>
        <w:t xml:space="preserve">EU-Strategie Klimaanpassung: </w:t>
      </w:r>
      <w:r w:rsidRPr="000914C5">
        <w:rPr>
          <w:szCs w:val="24"/>
        </w:rPr>
        <w:t xml:space="preserve">Beratungen über Festlegung verbindlicher nationaler Jahresziele für die Reduzierung der Treibhausgasemissionen im Zeitraum bis 2030 abgeschlossen. </w:t>
      </w:r>
    </w:p>
    <w:p w14:paraId="7CFDD7D0" w14:textId="77777777" w:rsidR="000914C5" w:rsidRPr="000914C5" w:rsidRDefault="000914C5" w:rsidP="000914C5">
      <w:pPr>
        <w:numPr>
          <w:ilvl w:val="1"/>
          <w:numId w:val="7"/>
        </w:numPr>
        <w:ind w:left="1788"/>
        <w:rPr>
          <w:szCs w:val="24"/>
        </w:rPr>
      </w:pPr>
      <w:r w:rsidRPr="000914C5">
        <w:rPr>
          <w:b/>
          <w:szCs w:val="24"/>
        </w:rPr>
        <w:t>CO</w:t>
      </w:r>
      <w:r w:rsidRPr="000914C5">
        <w:rPr>
          <w:b/>
          <w:szCs w:val="24"/>
          <w:vertAlign w:val="subscript"/>
        </w:rPr>
        <w:t>2</w:t>
      </w:r>
      <w:r w:rsidRPr="000914C5">
        <w:rPr>
          <w:b/>
          <w:szCs w:val="24"/>
        </w:rPr>
        <w:t>-Emissionshandel</w:t>
      </w:r>
      <w:r w:rsidRPr="000914C5">
        <w:rPr>
          <w:szCs w:val="24"/>
        </w:rPr>
        <w:t xml:space="preserve">: Ausweitung des EHS auf die Siedlungsabfallverbrennung ab 2028. </w:t>
      </w:r>
      <w:r w:rsidRPr="000914C5">
        <w:rPr>
          <w:b/>
          <w:szCs w:val="24"/>
        </w:rPr>
        <w:t xml:space="preserve">Aktuell: </w:t>
      </w:r>
      <w:r w:rsidRPr="000914C5">
        <w:rPr>
          <w:szCs w:val="24"/>
        </w:rPr>
        <w:t xml:space="preserve">Verabschiedung im EU-Parlament erfolgt und am 16.05.23 im EU Amtsblatt veröffentlicht. </w:t>
      </w:r>
    </w:p>
    <w:p w14:paraId="314D4B90" w14:textId="77777777" w:rsidR="000914C5" w:rsidRPr="000914C5" w:rsidRDefault="000914C5" w:rsidP="000914C5">
      <w:pPr>
        <w:numPr>
          <w:ilvl w:val="1"/>
          <w:numId w:val="7"/>
        </w:numPr>
        <w:ind w:left="1788"/>
        <w:rPr>
          <w:szCs w:val="24"/>
        </w:rPr>
      </w:pPr>
      <w:r w:rsidRPr="000914C5">
        <w:rPr>
          <w:szCs w:val="24"/>
        </w:rPr>
        <w:t xml:space="preserve">Verringerung von CO2-Emissionen – Überprüfung der </w:t>
      </w:r>
      <w:r w:rsidRPr="000914C5">
        <w:rPr>
          <w:b/>
          <w:szCs w:val="24"/>
        </w:rPr>
        <w:t xml:space="preserve">Emissionsnormen für schwere Nutzfahrzeuge: </w:t>
      </w:r>
      <w:r w:rsidRPr="000914C5">
        <w:rPr>
          <w:szCs w:val="24"/>
        </w:rPr>
        <w:t>Voraussichtliche Verabschiedung am 11.04.24 im EP</w:t>
      </w:r>
    </w:p>
    <w:p w14:paraId="7D5896AB" w14:textId="77777777" w:rsidR="000914C5" w:rsidRPr="000914C5" w:rsidRDefault="000914C5" w:rsidP="000914C5">
      <w:pPr>
        <w:rPr>
          <w:szCs w:val="24"/>
        </w:rPr>
      </w:pPr>
    </w:p>
    <w:p w14:paraId="4A9929A3" w14:textId="77777777" w:rsidR="000914C5" w:rsidRPr="000914C5" w:rsidRDefault="000914C5" w:rsidP="000914C5">
      <w:pPr>
        <w:rPr>
          <w:b/>
          <w:szCs w:val="24"/>
          <w:highlight w:val="yellow"/>
        </w:rPr>
      </w:pPr>
    </w:p>
    <w:p w14:paraId="70DF3471" w14:textId="77777777" w:rsidR="000914C5" w:rsidRPr="000914C5" w:rsidRDefault="000914C5" w:rsidP="000914C5">
      <w:pPr>
        <w:numPr>
          <w:ilvl w:val="0"/>
          <w:numId w:val="7"/>
        </w:numPr>
        <w:ind w:left="1068"/>
        <w:rPr>
          <w:b/>
          <w:szCs w:val="24"/>
        </w:rPr>
      </w:pPr>
      <w:r w:rsidRPr="000914C5">
        <w:rPr>
          <w:b/>
          <w:szCs w:val="24"/>
        </w:rPr>
        <w:t>Bereich Umweltschutz:</w:t>
      </w:r>
    </w:p>
    <w:p w14:paraId="3DEBD846" w14:textId="77777777" w:rsidR="000914C5" w:rsidRPr="000914C5" w:rsidRDefault="000914C5" w:rsidP="000914C5">
      <w:pPr>
        <w:numPr>
          <w:ilvl w:val="1"/>
          <w:numId w:val="7"/>
        </w:numPr>
        <w:ind w:left="1788"/>
        <w:rPr>
          <w:szCs w:val="24"/>
        </w:rPr>
      </w:pPr>
      <w:r w:rsidRPr="000914C5">
        <w:rPr>
          <w:b/>
          <w:szCs w:val="24"/>
        </w:rPr>
        <w:t>Aktionsplan für die Kreislaufwirtschaft</w:t>
      </w:r>
      <w:r w:rsidRPr="000914C5">
        <w:rPr>
          <w:szCs w:val="24"/>
        </w:rPr>
        <w:t xml:space="preserve">: </w:t>
      </w:r>
      <w:proofErr w:type="spellStart"/>
      <w:r w:rsidRPr="000914C5">
        <w:rPr>
          <w:szCs w:val="24"/>
        </w:rPr>
        <w:t>agw</w:t>
      </w:r>
      <w:proofErr w:type="spellEnd"/>
      <w:r w:rsidRPr="000914C5">
        <w:rPr>
          <w:szCs w:val="24"/>
        </w:rPr>
        <w:t xml:space="preserve"> hat sich an ÖK Mikroplastik beteiligt. Legislativvorschlag am 16.10.2023 vorgelegt; Abwasser und Klärschlamm nur am Rande thematisiert; </w:t>
      </w:r>
      <w:r w:rsidRPr="000914C5">
        <w:rPr>
          <w:szCs w:val="24"/>
        </w:rPr>
        <w:lastRenderedPageBreak/>
        <w:t>Verabschiedung im Plenum voraussichtlich am 22.04.2024.</w:t>
      </w:r>
    </w:p>
    <w:p w14:paraId="1BD4CDC6" w14:textId="77777777" w:rsidR="000914C5" w:rsidRPr="000914C5" w:rsidRDefault="000914C5" w:rsidP="000914C5">
      <w:pPr>
        <w:numPr>
          <w:ilvl w:val="1"/>
          <w:numId w:val="7"/>
        </w:numPr>
        <w:ind w:left="1788"/>
        <w:rPr>
          <w:szCs w:val="24"/>
        </w:rPr>
      </w:pPr>
      <w:r w:rsidRPr="000914C5">
        <w:rPr>
          <w:b/>
          <w:szCs w:val="24"/>
        </w:rPr>
        <w:t>Nachhaltigkeitsstrategie für Chemikalien</w:t>
      </w:r>
      <w:r w:rsidRPr="000914C5">
        <w:rPr>
          <w:szCs w:val="24"/>
        </w:rPr>
        <w:t xml:space="preserve">: Berücksichtigung Kombinationseffekte von Chemikalien in anderen Rechtsvorschriften u.a. für Wasser. Einführung Null-Toleranz-Ansatz bei Nichteinhaltung, u.a. mit Stärkung des Grundsatzes „Keine Daten, kein Markt“ aber auch Verursacherprinzip im Rahmen der REACH-Verordnung. </w:t>
      </w:r>
      <w:r w:rsidRPr="000914C5">
        <w:rPr>
          <w:b/>
          <w:szCs w:val="24"/>
        </w:rPr>
        <w:t>Aktuell</w:t>
      </w:r>
      <w:r w:rsidRPr="000914C5">
        <w:rPr>
          <w:szCs w:val="24"/>
        </w:rPr>
        <w:t>: Legislativvorschlag REACH-Verordnung sollte im Q1 2023 vorgelegt werden, derzeit kein neuer Sachstand.</w:t>
      </w:r>
    </w:p>
    <w:p w14:paraId="4DE6DE53" w14:textId="77777777" w:rsidR="000914C5" w:rsidRPr="000914C5" w:rsidRDefault="000914C5" w:rsidP="000914C5">
      <w:pPr>
        <w:numPr>
          <w:ilvl w:val="1"/>
          <w:numId w:val="7"/>
        </w:numPr>
        <w:ind w:left="1788"/>
        <w:rPr>
          <w:szCs w:val="24"/>
        </w:rPr>
      </w:pPr>
      <w:r w:rsidRPr="000914C5">
        <w:rPr>
          <w:b/>
          <w:szCs w:val="24"/>
        </w:rPr>
        <w:t>Null-Schadstoff-Aktionsplan</w:t>
      </w:r>
      <w:r w:rsidRPr="000914C5">
        <w:rPr>
          <w:szCs w:val="24"/>
        </w:rPr>
        <w:t>: Paket wurde am 26.10.22 vorgestellt: Darin u.a.:</w:t>
      </w:r>
    </w:p>
    <w:p w14:paraId="2CEBF53D" w14:textId="77777777" w:rsidR="000914C5" w:rsidRPr="000914C5" w:rsidRDefault="000914C5" w:rsidP="000914C5">
      <w:pPr>
        <w:numPr>
          <w:ilvl w:val="2"/>
          <w:numId w:val="7"/>
        </w:numPr>
        <w:ind w:left="2508"/>
        <w:rPr>
          <w:szCs w:val="24"/>
        </w:rPr>
      </w:pPr>
      <w:r w:rsidRPr="000914C5">
        <w:rPr>
          <w:szCs w:val="24"/>
        </w:rPr>
        <w:t>Integrierte Wasserwirtschaft - Überarbeitete Listen von Oberflächen- und Grundwasserschadstoffen</w:t>
      </w:r>
    </w:p>
    <w:p w14:paraId="732BEBE4" w14:textId="77777777" w:rsidR="000914C5" w:rsidRPr="000914C5" w:rsidRDefault="000914C5" w:rsidP="000914C5">
      <w:pPr>
        <w:numPr>
          <w:ilvl w:val="2"/>
          <w:numId w:val="7"/>
        </w:numPr>
        <w:ind w:left="2508"/>
        <w:rPr>
          <w:szCs w:val="24"/>
        </w:rPr>
      </w:pPr>
      <w:r w:rsidRPr="000914C5">
        <w:rPr>
          <w:szCs w:val="24"/>
        </w:rPr>
        <w:t>Überarbeitung der EU-Luftqualitätsvorschriften</w:t>
      </w:r>
    </w:p>
    <w:p w14:paraId="770575A6" w14:textId="77777777" w:rsidR="000914C5" w:rsidRPr="000914C5" w:rsidRDefault="000914C5" w:rsidP="000914C5">
      <w:pPr>
        <w:numPr>
          <w:ilvl w:val="2"/>
          <w:numId w:val="7"/>
        </w:numPr>
        <w:ind w:left="2508"/>
        <w:rPr>
          <w:szCs w:val="24"/>
        </w:rPr>
      </w:pPr>
      <w:r w:rsidRPr="000914C5">
        <w:rPr>
          <w:szCs w:val="24"/>
        </w:rPr>
        <w:t>Überarbeitung der Richtlinie über die Behandlung von kommunalem Abwasser</w:t>
      </w:r>
    </w:p>
    <w:p w14:paraId="277F49D5" w14:textId="77777777" w:rsidR="000914C5" w:rsidRPr="000914C5" w:rsidRDefault="000914C5" w:rsidP="000914C5">
      <w:pPr>
        <w:numPr>
          <w:ilvl w:val="2"/>
          <w:numId w:val="7"/>
        </w:numPr>
        <w:ind w:left="2508"/>
        <w:rPr>
          <w:szCs w:val="24"/>
        </w:rPr>
      </w:pPr>
      <w:r w:rsidRPr="000914C5">
        <w:rPr>
          <w:szCs w:val="24"/>
        </w:rPr>
        <w:t>Entwicklung von Post-Euro 6/VI-Emissionsstandards für Pkw, Lieferwagen, Lkw und Busse</w:t>
      </w:r>
      <w:r w:rsidRPr="000914C5">
        <w:rPr>
          <w:szCs w:val="24"/>
        </w:rPr>
        <w:br/>
      </w:r>
      <w:r w:rsidRPr="000914C5">
        <w:rPr>
          <w:szCs w:val="24"/>
        </w:rPr>
        <w:br/>
      </w:r>
    </w:p>
    <w:p w14:paraId="594032D7"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Kommunalabwasserrichtlinie, Wasserrahmenrichtlinie, Sachstand UQN-Richtlinie und </w:t>
      </w:r>
      <w:proofErr w:type="spellStart"/>
      <w:r w:rsidRPr="000914C5">
        <w:rPr>
          <w:b/>
          <w:szCs w:val="24"/>
        </w:rPr>
        <w:t>Water</w:t>
      </w:r>
      <w:proofErr w:type="spellEnd"/>
      <w:r w:rsidRPr="000914C5">
        <w:rPr>
          <w:b/>
          <w:szCs w:val="24"/>
        </w:rPr>
        <w:t>-Reuse</w:t>
      </w:r>
      <w:r w:rsidRPr="000914C5">
        <w:rPr>
          <w:b/>
          <w:szCs w:val="24"/>
        </w:rPr>
        <w:br/>
      </w:r>
    </w:p>
    <w:p w14:paraId="0EEB405E" w14:textId="77777777" w:rsidR="000914C5" w:rsidRPr="000914C5" w:rsidRDefault="000914C5" w:rsidP="000914C5">
      <w:pPr>
        <w:ind w:left="360"/>
        <w:rPr>
          <w:szCs w:val="24"/>
        </w:rPr>
      </w:pPr>
      <w:r w:rsidRPr="000914C5">
        <w:rPr>
          <w:b/>
          <w:szCs w:val="24"/>
        </w:rPr>
        <w:t xml:space="preserve">Neufassung der Kommunalabwasserrichtlinie </w:t>
      </w:r>
    </w:p>
    <w:p w14:paraId="72111CF4" w14:textId="77777777" w:rsidR="000914C5" w:rsidRPr="000914C5" w:rsidRDefault="000914C5" w:rsidP="000914C5">
      <w:pPr>
        <w:numPr>
          <w:ilvl w:val="1"/>
          <w:numId w:val="3"/>
        </w:numPr>
        <w:tabs>
          <w:tab w:val="clear" w:pos="1440"/>
          <w:tab w:val="num" w:pos="1080"/>
        </w:tabs>
        <w:ind w:left="1080"/>
        <w:rPr>
          <w:szCs w:val="22"/>
        </w:rPr>
      </w:pPr>
      <w:r w:rsidRPr="000914C5">
        <w:rPr>
          <w:szCs w:val="24"/>
        </w:rPr>
        <w:t>Background-Paper am 25.01.22 veröffentlicht.</w:t>
      </w:r>
    </w:p>
    <w:p w14:paraId="1590AF6F" w14:textId="77777777" w:rsidR="000914C5" w:rsidRPr="000914C5" w:rsidRDefault="000914C5" w:rsidP="000914C5">
      <w:pPr>
        <w:numPr>
          <w:ilvl w:val="1"/>
          <w:numId w:val="3"/>
        </w:numPr>
        <w:tabs>
          <w:tab w:val="clear" w:pos="1440"/>
          <w:tab w:val="num" w:pos="1080"/>
        </w:tabs>
        <w:ind w:left="1080"/>
        <w:rPr>
          <w:szCs w:val="22"/>
        </w:rPr>
      </w:pPr>
      <w:r w:rsidRPr="000914C5">
        <w:rPr>
          <w:szCs w:val="22"/>
        </w:rPr>
        <w:t xml:space="preserve">Geleakter Entwurf im September 2022 </w:t>
      </w:r>
    </w:p>
    <w:p w14:paraId="6AA6F34A" w14:textId="77777777" w:rsidR="000914C5" w:rsidRPr="000914C5" w:rsidRDefault="000914C5" w:rsidP="000914C5">
      <w:pPr>
        <w:numPr>
          <w:ilvl w:val="1"/>
          <w:numId w:val="3"/>
        </w:numPr>
        <w:tabs>
          <w:tab w:val="clear" w:pos="1440"/>
          <w:tab w:val="num" w:pos="1080"/>
        </w:tabs>
        <w:ind w:left="1080"/>
        <w:rPr>
          <w:szCs w:val="22"/>
        </w:rPr>
      </w:pPr>
      <w:r w:rsidRPr="000914C5">
        <w:rPr>
          <w:szCs w:val="22"/>
        </w:rPr>
        <w:t xml:space="preserve">Legislativvorschlag am 26.10.22 veröffentlicht. Weiteres Verfahren: </w:t>
      </w:r>
    </w:p>
    <w:p w14:paraId="21D0400B" w14:textId="77777777" w:rsidR="000914C5" w:rsidRPr="000914C5" w:rsidRDefault="000914C5" w:rsidP="000914C5">
      <w:pPr>
        <w:numPr>
          <w:ilvl w:val="1"/>
          <w:numId w:val="3"/>
        </w:numPr>
        <w:tabs>
          <w:tab w:val="clear" w:pos="1440"/>
          <w:tab w:val="num" w:pos="1080"/>
        </w:tabs>
        <w:ind w:left="1080"/>
        <w:rPr>
          <w:szCs w:val="22"/>
        </w:rPr>
      </w:pPr>
      <w:r w:rsidRPr="000914C5">
        <w:rPr>
          <w:szCs w:val="22"/>
        </w:rPr>
        <w:t xml:space="preserve">14.03.23: </w:t>
      </w:r>
      <w:proofErr w:type="spellStart"/>
      <w:r w:rsidRPr="000914C5">
        <w:rPr>
          <w:szCs w:val="22"/>
        </w:rPr>
        <w:t>agw</w:t>
      </w:r>
      <w:proofErr w:type="spellEnd"/>
      <w:r w:rsidRPr="000914C5">
        <w:rPr>
          <w:szCs w:val="22"/>
        </w:rPr>
        <w:t xml:space="preserve"> hat sich mit Stellungnahme eingebracht</w:t>
      </w:r>
    </w:p>
    <w:p w14:paraId="4D359786" w14:textId="77777777" w:rsidR="000914C5" w:rsidRPr="000914C5" w:rsidRDefault="000914C5" w:rsidP="000914C5">
      <w:pPr>
        <w:numPr>
          <w:ilvl w:val="1"/>
          <w:numId w:val="3"/>
        </w:numPr>
        <w:tabs>
          <w:tab w:val="clear" w:pos="1440"/>
          <w:tab w:val="num" w:pos="1080"/>
        </w:tabs>
        <w:ind w:left="1080"/>
        <w:rPr>
          <w:szCs w:val="22"/>
        </w:rPr>
      </w:pPr>
      <w:r w:rsidRPr="000914C5">
        <w:rPr>
          <w:szCs w:val="22"/>
        </w:rPr>
        <w:t>16.03.23: Beratung EU-Ministerrat</w:t>
      </w:r>
    </w:p>
    <w:p w14:paraId="1C02CBFE" w14:textId="77777777" w:rsidR="000914C5" w:rsidRPr="000914C5" w:rsidRDefault="000914C5" w:rsidP="000914C5">
      <w:pPr>
        <w:numPr>
          <w:ilvl w:val="1"/>
          <w:numId w:val="3"/>
        </w:numPr>
        <w:tabs>
          <w:tab w:val="clear" w:pos="1440"/>
          <w:tab w:val="num" w:pos="1080"/>
        </w:tabs>
        <w:ind w:left="1080"/>
        <w:rPr>
          <w:szCs w:val="22"/>
        </w:rPr>
      </w:pPr>
      <w:r w:rsidRPr="000914C5">
        <w:rPr>
          <w:szCs w:val="22"/>
        </w:rPr>
        <w:t>23.03.23: Bericht zur UWWTD im ENVI inkl. Änderungsvorschläge. Hinweis: Nicht auf Agenda!</w:t>
      </w:r>
    </w:p>
    <w:p w14:paraId="3258A0B9" w14:textId="77777777" w:rsidR="000914C5" w:rsidRPr="000914C5" w:rsidRDefault="000914C5" w:rsidP="000914C5">
      <w:pPr>
        <w:numPr>
          <w:ilvl w:val="1"/>
          <w:numId w:val="3"/>
        </w:numPr>
        <w:tabs>
          <w:tab w:val="clear" w:pos="1440"/>
          <w:tab w:val="num" w:pos="1080"/>
        </w:tabs>
        <w:ind w:left="1080"/>
        <w:rPr>
          <w:szCs w:val="22"/>
        </w:rPr>
      </w:pPr>
      <w:r w:rsidRPr="000914C5">
        <w:rPr>
          <w:szCs w:val="22"/>
        </w:rPr>
        <w:t>31.03.23: Bundesratsbefassung und Beschluss</w:t>
      </w:r>
    </w:p>
    <w:p w14:paraId="0D1A9DB2" w14:textId="77777777" w:rsidR="000914C5" w:rsidRPr="000914C5" w:rsidRDefault="000914C5" w:rsidP="000914C5">
      <w:pPr>
        <w:numPr>
          <w:ilvl w:val="1"/>
          <w:numId w:val="3"/>
        </w:numPr>
        <w:tabs>
          <w:tab w:val="clear" w:pos="1440"/>
          <w:tab w:val="num" w:pos="1080"/>
        </w:tabs>
        <w:ind w:left="1080"/>
        <w:rPr>
          <w:szCs w:val="22"/>
        </w:rPr>
      </w:pPr>
      <w:r w:rsidRPr="000914C5">
        <w:rPr>
          <w:szCs w:val="22"/>
        </w:rPr>
        <w:t>27.04.23: Aussprache im ENVI.</w:t>
      </w:r>
      <w:r w:rsidRPr="000914C5" w:rsidDel="00AD7FAD">
        <w:rPr>
          <w:szCs w:val="22"/>
        </w:rPr>
        <w:t xml:space="preserve"> </w:t>
      </w:r>
      <w:r w:rsidRPr="000914C5">
        <w:rPr>
          <w:szCs w:val="24"/>
        </w:rPr>
        <w:t xml:space="preserve">Positionierung der </w:t>
      </w:r>
      <w:proofErr w:type="spellStart"/>
      <w:r w:rsidRPr="000914C5">
        <w:rPr>
          <w:szCs w:val="24"/>
        </w:rPr>
        <w:t>agw</w:t>
      </w:r>
      <w:proofErr w:type="spellEnd"/>
      <w:r w:rsidRPr="000914C5">
        <w:rPr>
          <w:szCs w:val="24"/>
        </w:rPr>
        <w:t xml:space="preserve"> erfolgt. Deutsche MEP im ENVI informiert.</w:t>
      </w:r>
    </w:p>
    <w:p w14:paraId="512069E3" w14:textId="77777777" w:rsidR="000914C5" w:rsidRPr="000914C5" w:rsidRDefault="000914C5" w:rsidP="000914C5">
      <w:pPr>
        <w:numPr>
          <w:ilvl w:val="1"/>
          <w:numId w:val="3"/>
        </w:numPr>
        <w:tabs>
          <w:tab w:val="clear" w:pos="1440"/>
          <w:tab w:val="num" w:pos="1080"/>
        </w:tabs>
        <w:ind w:left="1080"/>
        <w:rPr>
          <w:szCs w:val="22"/>
        </w:rPr>
      </w:pPr>
      <w:r w:rsidRPr="000914C5">
        <w:rPr>
          <w:szCs w:val="22"/>
        </w:rPr>
        <w:t>05.05.23: Änderungsanträge ENVI</w:t>
      </w:r>
    </w:p>
    <w:p w14:paraId="638B1A74" w14:textId="77777777" w:rsidR="000914C5" w:rsidRPr="000914C5" w:rsidRDefault="000914C5" w:rsidP="000914C5">
      <w:pPr>
        <w:numPr>
          <w:ilvl w:val="1"/>
          <w:numId w:val="3"/>
        </w:numPr>
        <w:tabs>
          <w:tab w:val="clear" w:pos="1440"/>
          <w:tab w:val="num" w:pos="1080"/>
        </w:tabs>
        <w:ind w:left="1080"/>
        <w:rPr>
          <w:szCs w:val="22"/>
        </w:rPr>
      </w:pPr>
      <w:r w:rsidRPr="000914C5">
        <w:rPr>
          <w:szCs w:val="22"/>
        </w:rPr>
        <w:t>20.09.23: Finaler Bericht ENVI (</w:t>
      </w:r>
      <w:proofErr w:type="spellStart"/>
      <w:r w:rsidRPr="000914C5">
        <w:rPr>
          <w:szCs w:val="22"/>
        </w:rPr>
        <w:t>Compromised</w:t>
      </w:r>
      <w:proofErr w:type="spellEnd"/>
      <w:r w:rsidRPr="000914C5">
        <w:rPr>
          <w:szCs w:val="22"/>
        </w:rPr>
        <w:t xml:space="preserve"> Amendments angenommen)</w:t>
      </w:r>
    </w:p>
    <w:p w14:paraId="6A82D10B" w14:textId="77777777" w:rsidR="000914C5" w:rsidRPr="000914C5" w:rsidRDefault="000914C5" w:rsidP="000914C5">
      <w:pPr>
        <w:numPr>
          <w:ilvl w:val="1"/>
          <w:numId w:val="3"/>
        </w:numPr>
        <w:tabs>
          <w:tab w:val="clear" w:pos="1440"/>
          <w:tab w:val="num" w:pos="1080"/>
        </w:tabs>
        <w:ind w:left="1080"/>
        <w:rPr>
          <w:szCs w:val="22"/>
        </w:rPr>
      </w:pPr>
      <w:r w:rsidRPr="000914C5">
        <w:rPr>
          <w:szCs w:val="22"/>
        </w:rPr>
        <w:t xml:space="preserve">05.10.23: 1. Lesung EU-Parlament </w:t>
      </w:r>
    </w:p>
    <w:p w14:paraId="379A8B55" w14:textId="77777777" w:rsidR="000914C5" w:rsidRPr="000914C5" w:rsidRDefault="000914C5" w:rsidP="000914C5">
      <w:pPr>
        <w:numPr>
          <w:ilvl w:val="1"/>
          <w:numId w:val="3"/>
        </w:numPr>
        <w:tabs>
          <w:tab w:val="clear" w:pos="1440"/>
          <w:tab w:val="num" w:pos="1080"/>
        </w:tabs>
        <w:ind w:left="1080"/>
        <w:rPr>
          <w:szCs w:val="22"/>
        </w:rPr>
      </w:pPr>
      <w:r w:rsidRPr="000914C5">
        <w:rPr>
          <w:szCs w:val="22"/>
        </w:rPr>
        <w:t xml:space="preserve">16.10.23 EU-Ministerrat </w:t>
      </w:r>
    </w:p>
    <w:p w14:paraId="3EE00AC7" w14:textId="77777777" w:rsidR="000914C5" w:rsidRPr="000914C5" w:rsidRDefault="000914C5" w:rsidP="000914C5">
      <w:pPr>
        <w:numPr>
          <w:ilvl w:val="1"/>
          <w:numId w:val="3"/>
        </w:numPr>
        <w:tabs>
          <w:tab w:val="clear" w:pos="1440"/>
          <w:tab w:val="num" w:pos="1080"/>
        </w:tabs>
        <w:ind w:left="1080"/>
        <w:rPr>
          <w:szCs w:val="22"/>
        </w:rPr>
      </w:pPr>
      <w:r w:rsidRPr="000914C5">
        <w:rPr>
          <w:szCs w:val="22"/>
        </w:rPr>
        <w:t>31.01.24 Einigung im Trilog erreicht</w:t>
      </w:r>
    </w:p>
    <w:p w14:paraId="340A5866" w14:textId="77777777" w:rsidR="000914C5" w:rsidRPr="000914C5" w:rsidRDefault="000914C5" w:rsidP="000914C5">
      <w:pPr>
        <w:numPr>
          <w:ilvl w:val="1"/>
          <w:numId w:val="3"/>
        </w:numPr>
        <w:tabs>
          <w:tab w:val="clear" w:pos="1440"/>
          <w:tab w:val="num" w:pos="1080"/>
        </w:tabs>
        <w:ind w:left="1080"/>
        <w:rPr>
          <w:szCs w:val="22"/>
        </w:rPr>
      </w:pPr>
      <w:r w:rsidRPr="000914C5">
        <w:rPr>
          <w:szCs w:val="22"/>
        </w:rPr>
        <w:t>11.03.24: ENVI und EU-Ministerrat nehmen offiziell Trilog-Ergebnisse an.</w:t>
      </w:r>
    </w:p>
    <w:p w14:paraId="0BEE0E4F" w14:textId="77777777" w:rsidR="000914C5" w:rsidRPr="000914C5" w:rsidRDefault="000914C5" w:rsidP="000914C5">
      <w:pPr>
        <w:numPr>
          <w:ilvl w:val="1"/>
          <w:numId w:val="3"/>
        </w:numPr>
        <w:tabs>
          <w:tab w:val="clear" w:pos="1440"/>
          <w:tab w:val="num" w:pos="1080"/>
        </w:tabs>
        <w:ind w:left="1080"/>
        <w:rPr>
          <w:b/>
          <w:szCs w:val="22"/>
        </w:rPr>
      </w:pPr>
      <w:r w:rsidRPr="000914C5">
        <w:rPr>
          <w:b/>
          <w:szCs w:val="22"/>
        </w:rPr>
        <w:t>11.04.2024 2. Lesung EU-Parlament (geplant)</w:t>
      </w:r>
    </w:p>
    <w:p w14:paraId="46A7AA97" w14:textId="77777777" w:rsidR="000914C5" w:rsidRPr="000914C5" w:rsidRDefault="000914C5" w:rsidP="000914C5">
      <w:pPr>
        <w:numPr>
          <w:ilvl w:val="1"/>
          <w:numId w:val="3"/>
        </w:numPr>
        <w:tabs>
          <w:tab w:val="clear" w:pos="1440"/>
          <w:tab w:val="num" w:pos="1080"/>
        </w:tabs>
        <w:ind w:left="1080"/>
        <w:rPr>
          <w:szCs w:val="22"/>
        </w:rPr>
      </w:pPr>
      <w:r w:rsidRPr="000914C5">
        <w:rPr>
          <w:szCs w:val="22"/>
        </w:rPr>
        <w:t>Inkrafttreten nach Veröffentlichung im Amtsblatt (voraussichtlich im November 2024)</w:t>
      </w:r>
    </w:p>
    <w:p w14:paraId="29483E0B" w14:textId="77777777" w:rsidR="000914C5" w:rsidRPr="000914C5" w:rsidRDefault="000914C5" w:rsidP="000914C5">
      <w:pPr>
        <w:numPr>
          <w:ilvl w:val="1"/>
          <w:numId w:val="3"/>
        </w:numPr>
        <w:tabs>
          <w:tab w:val="clear" w:pos="1440"/>
          <w:tab w:val="num" w:pos="1080"/>
        </w:tabs>
        <w:ind w:left="1080"/>
        <w:rPr>
          <w:szCs w:val="22"/>
        </w:rPr>
      </w:pPr>
      <w:r w:rsidRPr="000914C5">
        <w:rPr>
          <w:szCs w:val="22"/>
        </w:rPr>
        <w:lastRenderedPageBreak/>
        <w:t xml:space="preserve">Kontaktaufnahme mit Herrn Mainz BMUV erfolgt. Herr Mainz ist federführend für deutschen Umsetzungsprozess. </w:t>
      </w:r>
      <w:r w:rsidRPr="000914C5">
        <w:rPr>
          <w:szCs w:val="22"/>
        </w:rPr>
        <w:br/>
      </w:r>
    </w:p>
    <w:p w14:paraId="53810802" w14:textId="77777777" w:rsidR="000914C5" w:rsidRPr="000914C5" w:rsidRDefault="000914C5" w:rsidP="000914C5">
      <w:pPr>
        <w:rPr>
          <w:b/>
          <w:szCs w:val="24"/>
        </w:rPr>
      </w:pPr>
      <w:r w:rsidRPr="000914C5">
        <w:rPr>
          <w:szCs w:val="24"/>
        </w:rPr>
        <w:br/>
      </w:r>
      <w:r w:rsidRPr="000914C5">
        <w:rPr>
          <w:b/>
          <w:szCs w:val="24"/>
        </w:rPr>
        <w:t xml:space="preserve">      Änderungen in der WRRL:</w:t>
      </w:r>
    </w:p>
    <w:p w14:paraId="181D10AB" w14:textId="77777777" w:rsidR="000914C5" w:rsidRPr="000914C5" w:rsidRDefault="000914C5" w:rsidP="000914C5">
      <w:pPr>
        <w:numPr>
          <w:ilvl w:val="0"/>
          <w:numId w:val="7"/>
        </w:numPr>
        <w:ind w:left="1068"/>
        <w:rPr>
          <w:szCs w:val="22"/>
        </w:rPr>
      </w:pPr>
      <w:r w:rsidRPr="000914C5">
        <w:rPr>
          <w:szCs w:val="22"/>
        </w:rPr>
        <w:t xml:space="preserve">Am 26.10.2022 im Rahmen </w:t>
      </w:r>
      <w:r w:rsidRPr="000914C5">
        <w:rPr>
          <w:b/>
          <w:szCs w:val="22"/>
        </w:rPr>
        <w:t>Legislativvorschlag</w:t>
      </w:r>
      <w:r w:rsidRPr="000914C5">
        <w:rPr>
          <w:szCs w:val="22"/>
        </w:rPr>
        <w:t xml:space="preserve"> Integrierte Wasserbewirtschaftung Änderungsvorschläge für WRRL vorgelegt. Flussgebietsspezifische Schadstoffe sollen zukünftig für chemischen Zustand herangezogen werden. </w:t>
      </w:r>
    </w:p>
    <w:p w14:paraId="2E151EBA" w14:textId="77777777" w:rsidR="000914C5" w:rsidRPr="000914C5" w:rsidRDefault="000914C5" w:rsidP="000914C5">
      <w:pPr>
        <w:numPr>
          <w:ilvl w:val="0"/>
          <w:numId w:val="7"/>
        </w:numPr>
        <w:ind w:left="1068"/>
        <w:rPr>
          <w:szCs w:val="22"/>
        </w:rPr>
      </w:pPr>
      <w:r w:rsidRPr="000914C5">
        <w:rPr>
          <w:szCs w:val="22"/>
        </w:rPr>
        <w:t xml:space="preserve">Bislang keine Rückmeldung EU-KOM auf </w:t>
      </w:r>
      <w:r w:rsidRPr="000914C5">
        <w:rPr>
          <w:b/>
          <w:szCs w:val="22"/>
        </w:rPr>
        <w:t>Transparenzansatz/Vollplanung</w:t>
      </w:r>
      <w:r w:rsidRPr="000914C5">
        <w:rPr>
          <w:szCs w:val="22"/>
        </w:rPr>
        <w:t xml:space="preserve"> bekannt. Gespräche sollen im 1. HJ 2024 stattfinden.</w:t>
      </w:r>
    </w:p>
    <w:p w14:paraId="7B489EA8" w14:textId="77777777" w:rsidR="000914C5" w:rsidRPr="000914C5" w:rsidRDefault="000914C5" w:rsidP="000914C5">
      <w:pPr>
        <w:numPr>
          <w:ilvl w:val="0"/>
          <w:numId w:val="7"/>
        </w:numPr>
        <w:ind w:left="1068"/>
        <w:rPr>
          <w:szCs w:val="22"/>
        </w:rPr>
      </w:pPr>
      <w:r w:rsidRPr="000914C5">
        <w:rPr>
          <w:szCs w:val="22"/>
        </w:rPr>
        <w:t xml:space="preserve">Aktuell: Verabschiedung in laufender Legislaturperiode eher unwahrscheinlich, </w:t>
      </w:r>
      <w:r w:rsidRPr="000914C5">
        <w:rPr>
          <w:b/>
          <w:szCs w:val="22"/>
        </w:rPr>
        <w:t>Positionierung im EP am 22.04.2024 erwartet.</w:t>
      </w:r>
      <w:r w:rsidRPr="000914C5">
        <w:rPr>
          <w:b/>
          <w:szCs w:val="24"/>
        </w:rPr>
        <w:br/>
      </w:r>
      <w:r w:rsidRPr="000914C5">
        <w:rPr>
          <w:szCs w:val="24"/>
        </w:rPr>
        <w:t xml:space="preserve"> </w:t>
      </w:r>
    </w:p>
    <w:p w14:paraId="2BFB921C" w14:textId="77777777" w:rsidR="000914C5" w:rsidRPr="000914C5" w:rsidRDefault="000914C5" w:rsidP="000914C5">
      <w:pPr>
        <w:ind w:left="360"/>
        <w:rPr>
          <w:b/>
          <w:szCs w:val="24"/>
        </w:rPr>
      </w:pPr>
      <w:r w:rsidRPr="000914C5">
        <w:rPr>
          <w:b/>
          <w:szCs w:val="24"/>
        </w:rPr>
        <w:t xml:space="preserve">Novelle der Liste Prioritärer Stoffe (Paket mit GWRL und WRRL): </w:t>
      </w:r>
    </w:p>
    <w:p w14:paraId="6D211868" w14:textId="77777777" w:rsidR="000914C5" w:rsidRPr="000914C5" w:rsidRDefault="000914C5" w:rsidP="000914C5">
      <w:pPr>
        <w:numPr>
          <w:ilvl w:val="1"/>
          <w:numId w:val="3"/>
        </w:numPr>
        <w:tabs>
          <w:tab w:val="clear" w:pos="1440"/>
          <w:tab w:val="num" w:pos="1080"/>
        </w:tabs>
        <w:ind w:left="1080"/>
        <w:rPr>
          <w:szCs w:val="22"/>
        </w:rPr>
      </w:pPr>
      <w:r w:rsidRPr="000914C5">
        <w:rPr>
          <w:szCs w:val="24"/>
        </w:rPr>
        <w:t xml:space="preserve">Entwurf am 26.10.22 veröffentlicht. </w:t>
      </w:r>
      <w:r w:rsidRPr="000914C5">
        <w:rPr>
          <w:b/>
          <w:szCs w:val="24"/>
        </w:rPr>
        <w:t>Aktuell</w:t>
      </w:r>
      <w:r w:rsidRPr="000914C5">
        <w:rPr>
          <w:szCs w:val="24"/>
        </w:rPr>
        <w:t xml:space="preserve">: 24 Einzelstoffe, u.a. Pestizide, Arzneimittel, Industriechemikalien sowie Gruppe von 24 PFAS-Stoffen; Änderung der UQN für 16 Stoffe (v.a. strenger); Methodik zu Mikroplastik und antimikrobieller Resistenz; </w:t>
      </w:r>
      <w:proofErr w:type="spellStart"/>
      <w:r w:rsidRPr="000914C5">
        <w:rPr>
          <w:szCs w:val="24"/>
        </w:rPr>
        <w:t>Diclofenac</w:t>
      </w:r>
      <w:proofErr w:type="spellEnd"/>
      <w:r w:rsidRPr="000914C5">
        <w:rPr>
          <w:szCs w:val="24"/>
        </w:rPr>
        <w:t xml:space="preserve"> mit UQN von 0,04 µg/l jährliche Durchschnittskonzentration und 250 µg/l Maximalwert. </w:t>
      </w:r>
    </w:p>
    <w:p w14:paraId="29B23EA0" w14:textId="77777777" w:rsidR="000914C5" w:rsidRPr="000914C5" w:rsidRDefault="000914C5" w:rsidP="000914C5">
      <w:pPr>
        <w:numPr>
          <w:ilvl w:val="1"/>
          <w:numId w:val="3"/>
        </w:numPr>
        <w:tabs>
          <w:tab w:val="clear" w:pos="1440"/>
          <w:tab w:val="num" w:pos="1080"/>
        </w:tabs>
        <w:ind w:left="1080"/>
        <w:rPr>
          <w:szCs w:val="22"/>
        </w:rPr>
      </w:pPr>
      <w:r w:rsidRPr="000914C5">
        <w:rPr>
          <w:b/>
          <w:szCs w:val="24"/>
        </w:rPr>
        <w:t>Verfahren:</w:t>
      </w:r>
      <w:r w:rsidRPr="000914C5">
        <w:rPr>
          <w:szCs w:val="24"/>
        </w:rPr>
        <w:t xml:space="preserve"> </w:t>
      </w:r>
    </w:p>
    <w:p w14:paraId="361948E2" w14:textId="77777777" w:rsidR="000914C5" w:rsidRPr="000914C5" w:rsidRDefault="000914C5" w:rsidP="000914C5">
      <w:pPr>
        <w:numPr>
          <w:ilvl w:val="1"/>
          <w:numId w:val="7"/>
        </w:numPr>
        <w:ind w:left="1788"/>
        <w:rPr>
          <w:szCs w:val="22"/>
        </w:rPr>
      </w:pPr>
      <w:r w:rsidRPr="000914C5">
        <w:rPr>
          <w:szCs w:val="24"/>
        </w:rPr>
        <w:t xml:space="preserve">14.03.23: Frist Kurzstellungnahme; Kurz-Positionierung </w:t>
      </w:r>
      <w:proofErr w:type="spellStart"/>
      <w:r w:rsidRPr="000914C5">
        <w:rPr>
          <w:szCs w:val="24"/>
        </w:rPr>
        <w:t>agw</w:t>
      </w:r>
      <w:proofErr w:type="spellEnd"/>
      <w:r w:rsidRPr="000914C5">
        <w:rPr>
          <w:szCs w:val="24"/>
        </w:rPr>
        <w:t xml:space="preserve"> erfolgt</w:t>
      </w:r>
    </w:p>
    <w:p w14:paraId="030DC7E5" w14:textId="77777777" w:rsidR="000914C5" w:rsidRPr="000914C5" w:rsidRDefault="000914C5" w:rsidP="000914C5">
      <w:pPr>
        <w:numPr>
          <w:ilvl w:val="1"/>
          <w:numId w:val="7"/>
        </w:numPr>
        <w:ind w:left="1788"/>
        <w:rPr>
          <w:szCs w:val="22"/>
        </w:rPr>
      </w:pPr>
      <w:r w:rsidRPr="000914C5">
        <w:rPr>
          <w:szCs w:val="24"/>
        </w:rPr>
        <w:t>22.03.23 Beratung der Änderungsvorschläge im ENVI.</w:t>
      </w:r>
    </w:p>
    <w:p w14:paraId="42BA3BBD" w14:textId="77777777" w:rsidR="000914C5" w:rsidRPr="000914C5" w:rsidRDefault="000914C5" w:rsidP="000914C5">
      <w:pPr>
        <w:numPr>
          <w:ilvl w:val="1"/>
          <w:numId w:val="7"/>
        </w:numPr>
        <w:ind w:left="1788"/>
        <w:rPr>
          <w:szCs w:val="22"/>
        </w:rPr>
      </w:pPr>
      <w:r w:rsidRPr="000914C5">
        <w:rPr>
          <w:szCs w:val="24"/>
        </w:rPr>
        <w:t>29.03.23: Änderungsanträge ENVI (PFAS!)</w:t>
      </w:r>
    </w:p>
    <w:p w14:paraId="7D928731" w14:textId="77777777" w:rsidR="000914C5" w:rsidRPr="000914C5" w:rsidRDefault="000914C5" w:rsidP="000914C5">
      <w:pPr>
        <w:numPr>
          <w:ilvl w:val="1"/>
          <w:numId w:val="7"/>
        </w:numPr>
        <w:ind w:left="1788"/>
        <w:rPr>
          <w:szCs w:val="22"/>
        </w:rPr>
      </w:pPr>
      <w:r w:rsidRPr="000914C5">
        <w:rPr>
          <w:szCs w:val="24"/>
        </w:rPr>
        <w:t xml:space="preserve">27.06.23: Bericht ENVI </w:t>
      </w:r>
    </w:p>
    <w:p w14:paraId="79596938" w14:textId="77777777" w:rsidR="000914C5" w:rsidRPr="000914C5" w:rsidRDefault="000914C5" w:rsidP="000914C5">
      <w:pPr>
        <w:numPr>
          <w:ilvl w:val="1"/>
          <w:numId w:val="7"/>
        </w:numPr>
        <w:ind w:left="1788"/>
        <w:rPr>
          <w:szCs w:val="22"/>
        </w:rPr>
      </w:pPr>
      <w:r w:rsidRPr="000914C5">
        <w:rPr>
          <w:szCs w:val="24"/>
        </w:rPr>
        <w:t>11.09.23: 1. Lesung EU-Parlament. Trilog unter schwedischer Ratspräsidentschaft gestartet.</w:t>
      </w:r>
      <w:r w:rsidRPr="000914C5">
        <w:rPr>
          <w:szCs w:val="24"/>
        </w:rPr>
        <w:br/>
        <w:t>Inhalt: Ausweitung Watchlist, Aufnahme ARB, ergänzender Summenparameter für weitere Arzneistoffe, Aufnahme Mikroplastik, Delegierte Rechtsakte. Keine Änderung bei Parametern.</w:t>
      </w:r>
    </w:p>
    <w:p w14:paraId="76268473" w14:textId="77777777" w:rsidR="000914C5" w:rsidRPr="000914C5" w:rsidRDefault="000914C5" w:rsidP="000914C5">
      <w:pPr>
        <w:numPr>
          <w:ilvl w:val="1"/>
          <w:numId w:val="7"/>
        </w:numPr>
        <w:ind w:left="1788"/>
        <w:rPr>
          <w:b/>
          <w:szCs w:val="22"/>
        </w:rPr>
      </w:pPr>
      <w:r w:rsidRPr="000914C5">
        <w:rPr>
          <w:szCs w:val="22"/>
        </w:rPr>
        <w:t xml:space="preserve">Aktuell: Verabschiedung in laufender Legislaturperiode unwahrscheinlich, </w:t>
      </w:r>
      <w:r w:rsidRPr="000914C5">
        <w:rPr>
          <w:b/>
          <w:szCs w:val="22"/>
        </w:rPr>
        <w:t xml:space="preserve">Positionierung im EP am 22.04.2024 erwartet. </w:t>
      </w:r>
      <w:r w:rsidRPr="000914C5">
        <w:rPr>
          <w:b/>
          <w:szCs w:val="22"/>
        </w:rPr>
        <w:br/>
      </w:r>
    </w:p>
    <w:p w14:paraId="3EB41A67" w14:textId="77777777" w:rsidR="000914C5" w:rsidRPr="000914C5" w:rsidRDefault="000914C5" w:rsidP="000914C5">
      <w:pPr>
        <w:ind w:left="1788"/>
        <w:rPr>
          <w:szCs w:val="22"/>
        </w:rPr>
      </w:pPr>
    </w:p>
    <w:p w14:paraId="1E65A72E" w14:textId="77777777" w:rsidR="000914C5" w:rsidRPr="000914C5" w:rsidRDefault="000914C5" w:rsidP="000914C5">
      <w:pPr>
        <w:numPr>
          <w:ilvl w:val="0"/>
          <w:numId w:val="39"/>
        </w:numPr>
        <w:rPr>
          <w:b/>
          <w:szCs w:val="24"/>
        </w:rPr>
      </w:pPr>
      <w:r w:rsidRPr="000914C5">
        <w:rPr>
          <w:b/>
          <w:szCs w:val="24"/>
        </w:rPr>
        <w:t>Leitlinie zur Unterstützung der Anwendung der Verordnung über Mindestanforderungen für die Wasserwiederverwendung:</w:t>
      </w:r>
      <w:r w:rsidRPr="000914C5">
        <w:rPr>
          <w:szCs w:val="22"/>
        </w:rPr>
        <w:t xml:space="preserve"> am 03.08.2022 von EU-KOM veröffentlicht. Umsetzung der Verordnung in deutsches Recht ist nicht bis 23.06.23 erfolgt. </w:t>
      </w:r>
      <w:r w:rsidRPr="000914C5">
        <w:rPr>
          <w:szCs w:val="22"/>
        </w:rPr>
        <w:br/>
      </w:r>
    </w:p>
    <w:p w14:paraId="3CCB474F" w14:textId="77777777" w:rsidR="000914C5" w:rsidRPr="000914C5" w:rsidRDefault="000914C5" w:rsidP="000914C5">
      <w:pPr>
        <w:ind w:left="1068"/>
        <w:rPr>
          <w:b/>
          <w:szCs w:val="24"/>
        </w:rPr>
      </w:pPr>
    </w:p>
    <w:p w14:paraId="5D7B72FF"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Bereich Trinkwasserschutz:</w:t>
      </w:r>
    </w:p>
    <w:p w14:paraId="63F77D8C" w14:textId="77777777" w:rsidR="000914C5" w:rsidRPr="000914C5" w:rsidRDefault="000914C5" w:rsidP="000914C5">
      <w:pPr>
        <w:numPr>
          <w:ilvl w:val="1"/>
          <w:numId w:val="3"/>
        </w:numPr>
        <w:tabs>
          <w:tab w:val="clear" w:pos="1440"/>
          <w:tab w:val="num" w:pos="1080"/>
        </w:tabs>
        <w:ind w:left="1080"/>
        <w:rPr>
          <w:szCs w:val="24"/>
        </w:rPr>
      </w:pPr>
      <w:r w:rsidRPr="000914C5">
        <w:rPr>
          <w:szCs w:val="24"/>
        </w:rPr>
        <w:t>EU-Richtlinie über die Qualität von Wasser für den menschlichen Gebrauch am 16.12.2020 veröffentlicht</w:t>
      </w:r>
    </w:p>
    <w:p w14:paraId="289846B1" w14:textId="77777777" w:rsidR="000914C5" w:rsidRPr="000914C5" w:rsidRDefault="000914C5" w:rsidP="000914C5">
      <w:pPr>
        <w:numPr>
          <w:ilvl w:val="2"/>
          <w:numId w:val="3"/>
        </w:numPr>
        <w:tabs>
          <w:tab w:val="clear" w:pos="2160"/>
          <w:tab w:val="num" w:pos="1800"/>
        </w:tabs>
        <w:ind w:left="1800"/>
        <w:rPr>
          <w:szCs w:val="24"/>
        </w:rPr>
      </w:pPr>
      <w:r w:rsidRPr="000914C5">
        <w:rPr>
          <w:szCs w:val="24"/>
        </w:rPr>
        <w:lastRenderedPageBreak/>
        <w:t>Risikobasierter Ansatz über die gesamte Versorgungskette</w:t>
      </w:r>
    </w:p>
    <w:p w14:paraId="74DCBE2D" w14:textId="77777777" w:rsidR="000914C5" w:rsidRPr="000914C5" w:rsidRDefault="000914C5" w:rsidP="000914C5">
      <w:pPr>
        <w:numPr>
          <w:ilvl w:val="2"/>
          <w:numId w:val="3"/>
        </w:numPr>
        <w:tabs>
          <w:tab w:val="clear" w:pos="2160"/>
          <w:tab w:val="num" w:pos="1800"/>
        </w:tabs>
        <w:ind w:left="1800"/>
        <w:rPr>
          <w:szCs w:val="24"/>
        </w:rPr>
      </w:pPr>
      <w:r w:rsidRPr="000914C5">
        <w:rPr>
          <w:szCs w:val="24"/>
        </w:rPr>
        <w:t>Mindesthygieneanforderungen für Materialien</w:t>
      </w:r>
    </w:p>
    <w:p w14:paraId="5378C84C" w14:textId="77777777" w:rsidR="000914C5" w:rsidRPr="000914C5" w:rsidRDefault="000914C5" w:rsidP="000914C5">
      <w:pPr>
        <w:numPr>
          <w:ilvl w:val="2"/>
          <w:numId w:val="3"/>
        </w:numPr>
        <w:tabs>
          <w:tab w:val="clear" w:pos="2160"/>
          <w:tab w:val="num" w:pos="1800"/>
        </w:tabs>
        <w:ind w:left="1800"/>
        <w:rPr>
          <w:szCs w:val="24"/>
        </w:rPr>
      </w:pPr>
      <w:r w:rsidRPr="000914C5">
        <w:rPr>
          <w:szCs w:val="24"/>
        </w:rPr>
        <w:t>Vorgaben zu Mikroplastik und Stoffen mit endokriner Wirkung</w:t>
      </w:r>
    </w:p>
    <w:p w14:paraId="5BA8E080" w14:textId="77777777" w:rsidR="000914C5" w:rsidRPr="000914C5" w:rsidRDefault="000914C5" w:rsidP="000914C5">
      <w:pPr>
        <w:numPr>
          <w:ilvl w:val="2"/>
          <w:numId w:val="3"/>
        </w:numPr>
        <w:tabs>
          <w:tab w:val="clear" w:pos="2160"/>
          <w:tab w:val="num" w:pos="1800"/>
        </w:tabs>
        <w:ind w:left="1800"/>
        <w:rPr>
          <w:szCs w:val="24"/>
        </w:rPr>
      </w:pPr>
      <w:r w:rsidRPr="000914C5">
        <w:rPr>
          <w:szCs w:val="24"/>
        </w:rPr>
        <w:t>Pflichten der Wasserversorger zur Information der Verbraucher</w:t>
      </w:r>
    </w:p>
    <w:p w14:paraId="78B986FB" w14:textId="77777777" w:rsidR="000914C5" w:rsidRPr="000914C5" w:rsidRDefault="000914C5" w:rsidP="000914C5">
      <w:pPr>
        <w:numPr>
          <w:ilvl w:val="2"/>
          <w:numId w:val="3"/>
        </w:numPr>
        <w:tabs>
          <w:tab w:val="clear" w:pos="2160"/>
          <w:tab w:val="num" w:pos="1800"/>
        </w:tabs>
        <w:ind w:left="1800"/>
        <w:rPr>
          <w:szCs w:val="24"/>
        </w:rPr>
      </w:pPr>
      <w:r w:rsidRPr="000914C5">
        <w:rPr>
          <w:szCs w:val="24"/>
        </w:rPr>
        <w:t>Verbesserung öffentlicher Zugang zu Trinkwasser</w:t>
      </w:r>
    </w:p>
    <w:p w14:paraId="007C4E63" w14:textId="77777777" w:rsidR="000914C5" w:rsidRPr="000914C5" w:rsidRDefault="000914C5" w:rsidP="000914C5">
      <w:pPr>
        <w:numPr>
          <w:ilvl w:val="1"/>
          <w:numId w:val="3"/>
        </w:numPr>
        <w:tabs>
          <w:tab w:val="clear" w:pos="1440"/>
          <w:tab w:val="num" w:pos="1080"/>
        </w:tabs>
        <w:ind w:left="1080"/>
        <w:rPr>
          <w:szCs w:val="24"/>
        </w:rPr>
      </w:pPr>
      <w:r w:rsidRPr="000914C5">
        <w:rPr>
          <w:szCs w:val="24"/>
        </w:rPr>
        <w:t>Umsetzung in deutsches Recht bis 12.01.2023</w:t>
      </w:r>
    </w:p>
    <w:p w14:paraId="3BD7E18A" w14:textId="77777777" w:rsidR="000914C5" w:rsidRPr="000914C5" w:rsidRDefault="000914C5" w:rsidP="000914C5">
      <w:pPr>
        <w:numPr>
          <w:ilvl w:val="1"/>
          <w:numId w:val="3"/>
        </w:numPr>
        <w:tabs>
          <w:tab w:val="clear" w:pos="1440"/>
          <w:tab w:val="num" w:pos="1080"/>
        </w:tabs>
        <w:ind w:left="1080"/>
        <w:rPr>
          <w:szCs w:val="24"/>
        </w:rPr>
      </w:pPr>
      <w:r w:rsidRPr="000914C5">
        <w:rPr>
          <w:szCs w:val="24"/>
        </w:rPr>
        <w:t>Durchführungsbeschluss der EU-KOM vom 23.01.2024 zu Mindesthygienestandards für Materialien und Produkte, die mit Trinkwasser in Berührung kommen</w:t>
      </w:r>
    </w:p>
    <w:p w14:paraId="63F4401A" w14:textId="77777777" w:rsidR="000914C5" w:rsidRPr="000914C5" w:rsidRDefault="000914C5" w:rsidP="000914C5">
      <w:pPr>
        <w:numPr>
          <w:ilvl w:val="1"/>
          <w:numId w:val="3"/>
        </w:numPr>
        <w:tabs>
          <w:tab w:val="clear" w:pos="1440"/>
          <w:tab w:val="num" w:pos="1080"/>
        </w:tabs>
        <w:ind w:left="1080"/>
        <w:rPr>
          <w:szCs w:val="24"/>
        </w:rPr>
      </w:pPr>
      <w:r w:rsidRPr="000914C5">
        <w:rPr>
          <w:szCs w:val="24"/>
        </w:rPr>
        <w:t>Erste Stufe Vertragsverletzungsverfahren (Aufforderungsschreiben) gegen D wegen Nichtumsetzung; abgewendet durch Beschluss TW-Verordnung am 31.03.2023</w:t>
      </w:r>
    </w:p>
    <w:p w14:paraId="2C4C0A00" w14:textId="77777777" w:rsidR="000914C5" w:rsidRPr="000914C5" w:rsidRDefault="000914C5" w:rsidP="000914C5">
      <w:pPr>
        <w:ind w:left="360"/>
        <w:rPr>
          <w:b/>
          <w:szCs w:val="24"/>
        </w:rPr>
      </w:pPr>
      <w:r w:rsidRPr="000914C5">
        <w:rPr>
          <w:b/>
          <w:szCs w:val="24"/>
        </w:rPr>
        <w:br/>
      </w:r>
    </w:p>
    <w:p w14:paraId="7C2872B2"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Bereich Landwirtschaft:</w:t>
      </w:r>
    </w:p>
    <w:p w14:paraId="36C5088E" w14:textId="77777777" w:rsidR="000914C5" w:rsidRPr="000914C5" w:rsidRDefault="000914C5" w:rsidP="000914C5">
      <w:pPr>
        <w:numPr>
          <w:ilvl w:val="0"/>
          <w:numId w:val="7"/>
        </w:numPr>
        <w:ind w:left="1068"/>
        <w:rPr>
          <w:szCs w:val="24"/>
        </w:rPr>
      </w:pPr>
      <w:r w:rsidRPr="000914C5">
        <w:rPr>
          <w:b/>
          <w:szCs w:val="24"/>
        </w:rPr>
        <w:t>GAP-Reform:</w:t>
      </w:r>
      <w:r w:rsidRPr="000914C5">
        <w:rPr>
          <w:szCs w:val="24"/>
        </w:rPr>
        <w:t xml:space="preserve"> Die neue GAP am 01.01.2023 in Kraft getreten. Zukünftig 25% der Direktzahlungen an Eco-</w:t>
      </w:r>
      <w:proofErr w:type="spellStart"/>
      <w:r w:rsidRPr="000914C5">
        <w:rPr>
          <w:szCs w:val="24"/>
        </w:rPr>
        <w:t>Schemes</w:t>
      </w:r>
      <w:proofErr w:type="spellEnd"/>
      <w:r w:rsidRPr="000914C5">
        <w:rPr>
          <w:szCs w:val="24"/>
        </w:rPr>
        <w:t xml:space="preserve"> gekoppelt, zweite Säule mit Mitteln für Klima- und Umweltschutzmaßnahmen gestärkt, Ausnahmen in D für das Antragsjahr 2023 durch Ukrainekrieg; in 2024 Ausnahmen bei Brachflächen erlaubt. </w:t>
      </w:r>
    </w:p>
    <w:p w14:paraId="3FE60D06" w14:textId="77777777" w:rsidR="000914C5" w:rsidRPr="000914C5" w:rsidRDefault="000914C5" w:rsidP="000914C5">
      <w:pPr>
        <w:ind w:left="1068"/>
        <w:rPr>
          <w:szCs w:val="24"/>
        </w:rPr>
      </w:pPr>
      <w:r w:rsidRPr="000914C5">
        <w:rPr>
          <w:b/>
          <w:szCs w:val="24"/>
        </w:rPr>
        <w:t>Aktuell:</w:t>
      </w:r>
      <w:r w:rsidRPr="000914C5">
        <w:rPr>
          <w:szCs w:val="24"/>
        </w:rPr>
        <w:t xml:space="preserve"> Zusätzlich aufgrund der Bauernproteste am 15.03.2024 Legislativvorschlag durch EU-KOM vorgelegt: Aufweichungen bezüglich Umwelt, Tierwohl, GAP-Strategiepläne.</w:t>
      </w:r>
    </w:p>
    <w:p w14:paraId="778E660F" w14:textId="77777777" w:rsidR="000914C5" w:rsidRPr="000914C5" w:rsidRDefault="000914C5" w:rsidP="000914C5">
      <w:pPr>
        <w:numPr>
          <w:ilvl w:val="0"/>
          <w:numId w:val="7"/>
        </w:numPr>
        <w:ind w:left="1068"/>
        <w:rPr>
          <w:szCs w:val="24"/>
        </w:rPr>
      </w:pPr>
      <w:r w:rsidRPr="000914C5">
        <w:rPr>
          <w:b/>
          <w:szCs w:val="24"/>
        </w:rPr>
        <w:t>Nachhaltige Verwendung von Pestiziden</w:t>
      </w:r>
      <w:r w:rsidRPr="000914C5">
        <w:rPr>
          <w:szCs w:val="24"/>
        </w:rPr>
        <w:t>: Legislativvorschlag am 22.06.2022 veröffentlicht. 50 % Reduktion von PSM bis 2030. 1. Lesung im EU-Parlament am 20.11.23.</w:t>
      </w:r>
    </w:p>
    <w:p w14:paraId="2CEE4736" w14:textId="77777777" w:rsidR="000914C5" w:rsidRPr="000914C5" w:rsidRDefault="000914C5" w:rsidP="000914C5">
      <w:pPr>
        <w:ind w:left="1068"/>
        <w:rPr>
          <w:szCs w:val="24"/>
        </w:rPr>
      </w:pPr>
      <w:r w:rsidRPr="000914C5">
        <w:rPr>
          <w:b/>
          <w:szCs w:val="24"/>
        </w:rPr>
        <w:t>Aktuell</w:t>
      </w:r>
      <w:r w:rsidRPr="000914C5">
        <w:rPr>
          <w:szCs w:val="24"/>
        </w:rPr>
        <w:t>: gescheitert. EU-KOM hat Rücknahme des Legislativvorschlags angekündigt.</w:t>
      </w:r>
    </w:p>
    <w:p w14:paraId="4C2E9C89" w14:textId="77777777" w:rsidR="000914C5" w:rsidRPr="000914C5" w:rsidRDefault="000914C5" w:rsidP="000914C5">
      <w:pPr>
        <w:numPr>
          <w:ilvl w:val="0"/>
          <w:numId w:val="7"/>
        </w:numPr>
        <w:ind w:left="1068"/>
        <w:rPr>
          <w:szCs w:val="24"/>
        </w:rPr>
      </w:pPr>
      <w:r w:rsidRPr="000914C5">
        <w:rPr>
          <w:b/>
          <w:szCs w:val="24"/>
        </w:rPr>
        <w:t xml:space="preserve">Aktionsplan „Integriertes Nährstoffmanagement“ </w:t>
      </w:r>
      <w:r w:rsidRPr="000914C5">
        <w:rPr>
          <w:szCs w:val="24"/>
        </w:rPr>
        <w:t>Wirksamkeit von Maßnahmen zur Bekämpfung Nährstoffbelastung im Fokus (u.a. auch Abwasserbehandlung)</w:t>
      </w:r>
    </w:p>
    <w:p w14:paraId="33381D45" w14:textId="77777777" w:rsidR="000914C5" w:rsidRPr="000914C5" w:rsidRDefault="000914C5" w:rsidP="000914C5">
      <w:pPr>
        <w:numPr>
          <w:ilvl w:val="0"/>
          <w:numId w:val="7"/>
        </w:numPr>
        <w:ind w:left="1068"/>
        <w:rPr>
          <w:szCs w:val="24"/>
        </w:rPr>
      </w:pPr>
      <w:r w:rsidRPr="000914C5">
        <w:rPr>
          <w:szCs w:val="24"/>
        </w:rPr>
        <w:t xml:space="preserve">Entschließung des Europäischen Parlaments vom 5. April 2022 zu Maßnahmen gegen die </w:t>
      </w:r>
      <w:r w:rsidRPr="000914C5">
        <w:rPr>
          <w:b/>
          <w:szCs w:val="24"/>
        </w:rPr>
        <w:t>Verunreinigung von Gewässern durch Nitrat</w:t>
      </w:r>
      <w:r w:rsidRPr="000914C5">
        <w:rPr>
          <w:szCs w:val="24"/>
        </w:rPr>
        <w:t xml:space="preserve"> und zu Verbesserungen der verschiedenen Systeme zur Messung des Nitratgehalts in den Mitgliedstaaten; EU-KOM hat ÖK zur Nitratlichtlinie durchgeführt, Stellungnahme durch </w:t>
      </w:r>
      <w:proofErr w:type="spellStart"/>
      <w:r w:rsidRPr="000914C5">
        <w:rPr>
          <w:szCs w:val="24"/>
        </w:rPr>
        <w:t>agw</w:t>
      </w:r>
      <w:proofErr w:type="spellEnd"/>
      <w:r w:rsidRPr="000914C5">
        <w:rPr>
          <w:szCs w:val="24"/>
        </w:rPr>
        <w:t xml:space="preserve"> Anfang März 2024 erfolgt</w:t>
      </w:r>
    </w:p>
    <w:p w14:paraId="0AC7B051" w14:textId="77777777" w:rsidR="000914C5" w:rsidRPr="000914C5" w:rsidRDefault="000914C5" w:rsidP="000914C5">
      <w:pPr>
        <w:numPr>
          <w:ilvl w:val="0"/>
          <w:numId w:val="7"/>
        </w:numPr>
        <w:ind w:left="1068"/>
        <w:rPr>
          <w:szCs w:val="24"/>
        </w:rPr>
      </w:pPr>
      <w:r w:rsidRPr="000914C5">
        <w:rPr>
          <w:szCs w:val="24"/>
        </w:rPr>
        <w:t xml:space="preserve">Klageverfahren der EU gegen Deutschland „Nichtumsetzung Nitratrichtlinie“ eingestellt. </w:t>
      </w:r>
      <w:r w:rsidRPr="000914C5">
        <w:rPr>
          <w:szCs w:val="24"/>
        </w:rPr>
        <w:br/>
      </w:r>
    </w:p>
    <w:p w14:paraId="29C3DB82" w14:textId="77777777" w:rsidR="000914C5" w:rsidRPr="000914C5" w:rsidRDefault="000914C5" w:rsidP="000914C5">
      <w:pPr>
        <w:ind w:left="1080"/>
        <w:rPr>
          <w:szCs w:val="24"/>
        </w:rPr>
      </w:pPr>
      <w:r w:rsidRPr="000914C5">
        <w:rPr>
          <w:szCs w:val="24"/>
        </w:rPr>
        <w:t xml:space="preserve"> </w:t>
      </w:r>
    </w:p>
    <w:p w14:paraId="59C8DA06"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Bereich Finanzen:</w:t>
      </w:r>
    </w:p>
    <w:p w14:paraId="0961032E" w14:textId="77777777" w:rsidR="000914C5" w:rsidRPr="000914C5" w:rsidRDefault="000914C5" w:rsidP="000914C5">
      <w:pPr>
        <w:numPr>
          <w:ilvl w:val="0"/>
          <w:numId w:val="7"/>
        </w:numPr>
        <w:ind w:left="1068"/>
        <w:rPr>
          <w:szCs w:val="22"/>
        </w:rPr>
      </w:pPr>
      <w:r w:rsidRPr="000914C5">
        <w:rPr>
          <w:b/>
          <w:szCs w:val="24"/>
        </w:rPr>
        <w:lastRenderedPageBreak/>
        <w:t>Taxonomie-Verordnung:</w:t>
      </w:r>
      <w:r w:rsidRPr="000914C5">
        <w:rPr>
          <w:szCs w:val="24"/>
        </w:rPr>
        <w:t xml:space="preserve"> Unterstützung hin zu einer „grünen“ Transformation. Delegierte Rechtsverordnungen für „nachhaltige Nutzung u. Schutz der Wasser- u. Meeresressourcen“, „Übergang zu einer Kreislaufwirtschaft“, „Vermeidung u. Verhinderung von Umweltverschmutzung“ sowie „Schutz und Wiederherstellung der Biodiversität u. der Ökosysteme“ im Juni 2023 von der EU-KOM angenommen. Wichtig für bessere Konditionen am Finanzmarkt und für den Zugang von EU-Fördertöpfen.</w:t>
      </w:r>
      <w:r w:rsidRPr="000914C5">
        <w:rPr>
          <w:szCs w:val="24"/>
        </w:rPr>
        <w:br/>
        <w:t>Weiteres Vorgehen: Anwendung ab 01/2024 möglich.</w:t>
      </w:r>
    </w:p>
    <w:p w14:paraId="69C3BDDF" w14:textId="77777777" w:rsidR="000914C5" w:rsidRPr="000914C5" w:rsidRDefault="000914C5" w:rsidP="000914C5">
      <w:pPr>
        <w:numPr>
          <w:ilvl w:val="0"/>
          <w:numId w:val="7"/>
        </w:numPr>
        <w:ind w:left="1068"/>
        <w:rPr>
          <w:szCs w:val="22"/>
        </w:rPr>
      </w:pPr>
      <w:r w:rsidRPr="000914C5">
        <w:rPr>
          <w:b/>
          <w:szCs w:val="24"/>
        </w:rPr>
        <w:t>CSR-RL (Nachhaltigkeitsberichterstattung):</w:t>
      </w:r>
      <w:r w:rsidRPr="000914C5">
        <w:rPr>
          <w:szCs w:val="24"/>
        </w:rPr>
        <w:t xml:space="preserve"> Am 16.12.22 im Amtsblatt der EU veröffentlicht. Zeitlich gestaffelte Berichtspflichten; Öffentliche Körperschaften nicht im Anwendungsbereich der Richtlinie. </w:t>
      </w:r>
      <w:r w:rsidRPr="000914C5">
        <w:rPr>
          <w:szCs w:val="24"/>
        </w:rPr>
        <w:br/>
      </w:r>
      <w:r w:rsidRPr="000914C5">
        <w:rPr>
          <w:b/>
          <w:szCs w:val="24"/>
        </w:rPr>
        <w:t>Aktuell:</w:t>
      </w:r>
      <w:r w:rsidRPr="000914C5">
        <w:rPr>
          <w:szCs w:val="24"/>
        </w:rPr>
        <w:t xml:space="preserve"> </w:t>
      </w:r>
      <w:bookmarkStart w:id="1" w:name="_Hlk163118795"/>
      <w:r w:rsidRPr="000914C5">
        <w:rPr>
          <w:szCs w:val="24"/>
        </w:rPr>
        <w:t>EU-Rat u. EP verlängern Frist für erste Berichterstattung um zwei Jahre auf 2026; Vorlage von Standards für Nachhaltigkeitsberichterstattung ebenfalls auf 30.06.2026 verlängert.</w:t>
      </w:r>
      <w:bookmarkEnd w:id="1"/>
      <w:r w:rsidRPr="000914C5">
        <w:rPr>
          <w:szCs w:val="24"/>
        </w:rPr>
        <w:t xml:space="preserve"> Verabschiedung im EP am 10.04.2024 (geplant).</w:t>
      </w:r>
      <w:r w:rsidRPr="000914C5">
        <w:rPr>
          <w:szCs w:val="24"/>
        </w:rPr>
        <w:br/>
      </w:r>
      <w:r w:rsidRPr="000914C5">
        <w:rPr>
          <w:szCs w:val="24"/>
        </w:rPr>
        <w:br/>
      </w:r>
    </w:p>
    <w:p w14:paraId="1557FCC4" w14:textId="77777777" w:rsidR="000914C5" w:rsidRPr="000914C5" w:rsidRDefault="000914C5" w:rsidP="000914C5">
      <w:pPr>
        <w:numPr>
          <w:ilvl w:val="0"/>
          <w:numId w:val="3"/>
        </w:numPr>
        <w:tabs>
          <w:tab w:val="clear" w:pos="720"/>
          <w:tab w:val="num" w:pos="360"/>
        </w:tabs>
        <w:ind w:left="360"/>
        <w:rPr>
          <w:szCs w:val="22"/>
        </w:rPr>
      </w:pPr>
      <w:r w:rsidRPr="000914C5">
        <w:rPr>
          <w:b/>
          <w:szCs w:val="24"/>
        </w:rPr>
        <w:t>Sonstiges:</w:t>
      </w:r>
    </w:p>
    <w:p w14:paraId="6B889C21" w14:textId="77777777" w:rsidR="000914C5" w:rsidRPr="000914C5" w:rsidRDefault="000914C5" w:rsidP="000914C5">
      <w:pPr>
        <w:numPr>
          <w:ilvl w:val="0"/>
          <w:numId w:val="7"/>
        </w:numPr>
        <w:ind w:left="1068"/>
        <w:rPr>
          <w:szCs w:val="24"/>
        </w:rPr>
      </w:pPr>
      <w:r w:rsidRPr="000914C5">
        <w:rPr>
          <w:b/>
          <w:szCs w:val="24"/>
        </w:rPr>
        <w:t>Declaration „Blue Deal“</w:t>
      </w:r>
      <w:r w:rsidRPr="000914C5">
        <w:rPr>
          <w:szCs w:val="24"/>
        </w:rPr>
        <w:t xml:space="preserve">: European </w:t>
      </w:r>
      <w:proofErr w:type="spellStart"/>
      <w:r w:rsidRPr="000914C5">
        <w:rPr>
          <w:szCs w:val="24"/>
        </w:rPr>
        <w:t>Economic</w:t>
      </w:r>
      <w:proofErr w:type="spellEnd"/>
      <w:r w:rsidRPr="000914C5">
        <w:rPr>
          <w:szCs w:val="24"/>
        </w:rPr>
        <w:t xml:space="preserve"> and </w:t>
      </w:r>
      <w:proofErr w:type="spellStart"/>
      <w:r w:rsidRPr="000914C5">
        <w:rPr>
          <w:szCs w:val="24"/>
        </w:rPr>
        <w:t>Social</w:t>
      </w:r>
      <w:proofErr w:type="spellEnd"/>
      <w:r w:rsidRPr="000914C5">
        <w:rPr>
          <w:szCs w:val="24"/>
        </w:rPr>
        <w:t xml:space="preserve"> Committee (EESC, unterstützendes und beratendes Gremium, zusammengesetzt aus Arbeitgebern, </w:t>
      </w:r>
      <w:proofErr w:type="spellStart"/>
      <w:r w:rsidRPr="000914C5">
        <w:rPr>
          <w:szCs w:val="24"/>
        </w:rPr>
        <w:t>Gewerkschaftern</w:t>
      </w:r>
      <w:proofErr w:type="spellEnd"/>
      <w:r w:rsidRPr="000914C5">
        <w:rPr>
          <w:szCs w:val="24"/>
        </w:rPr>
        <w:t>, Sozialverbänden, etc.) hat im Herbst 2023 Erklärung für einen „blauen Deal“ vorgelegt. Ziel: ganzheitlicher flusseinzugsgebietsbezogener Ansatz, Wasser in alle Belange einbeziehen, Wasser ist keine Handelsware</w:t>
      </w:r>
    </w:p>
    <w:p w14:paraId="72DA8F47" w14:textId="77777777" w:rsidR="000914C5" w:rsidRPr="000914C5" w:rsidRDefault="000914C5" w:rsidP="000914C5">
      <w:pPr>
        <w:numPr>
          <w:ilvl w:val="0"/>
          <w:numId w:val="7"/>
        </w:numPr>
        <w:ind w:left="1068"/>
        <w:rPr>
          <w:szCs w:val="24"/>
        </w:rPr>
      </w:pPr>
      <w:r w:rsidRPr="000914C5">
        <w:rPr>
          <w:b/>
          <w:szCs w:val="24"/>
        </w:rPr>
        <w:t>Mitteilung über die Bewältigung von Klimarisiken in Europa</w:t>
      </w:r>
      <w:r w:rsidRPr="000914C5">
        <w:rPr>
          <w:szCs w:val="24"/>
        </w:rPr>
        <w:t xml:space="preserve"> und dazugehöriger EEA Bericht zur ersten europäischen Klimarisikobewertung (EUCRA): EU-KOM ruft alle Regierungsebenen zum Handeln auf, Maßnahmen in sechs Wirkungsclustern (Ökosysteme, Wasser, Gesundheit, Lebensmittel, Infrastrukturen und Wirtschaft)</w:t>
      </w:r>
    </w:p>
    <w:p w14:paraId="45B78935" w14:textId="77777777" w:rsidR="000914C5" w:rsidRPr="000914C5" w:rsidRDefault="000914C5" w:rsidP="000914C5">
      <w:pPr>
        <w:numPr>
          <w:ilvl w:val="0"/>
          <w:numId w:val="7"/>
        </w:numPr>
        <w:ind w:left="1068"/>
        <w:rPr>
          <w:szCs w:val="24"/>
        </w:rPr>
      </w:pPr>
      <w:r w:rsidRPr="000914C5">
        <w:rPr>
          <w:b/>
          <w:szCs w:val="24"/>
        </w:rPr>
        <w:t xml:space="preserve">CER-Richtlinie: Stärkung der Resilienz kritischer Einrichtungen: </w:t>
      </w:r>
      <w:r w:rsidRPr="000914C5">
        <w:rPr>
          <w:szCs w:val="24"/>
        </w:rPr>
        <w:t xml:space="preserve">Nationale Strategien für Resilienz in den Sektoren Energie, Verkehr, Gesundheit, Trinkwasser und Abwasser. In diesem Zusammenhang auch Stärkung gegen Cyberangriffe: Kritische Einrichtungen: nationale Risikobewertungen, technische u. organisatorische Maßnahmen, Resilienz gewährleisten. In diesem Zusammenhang auch NIS 2.0: Schwellenwerte für kritische Infrastrukturen von EU vorgegeben, auch Abwasserbranche im Anwendungsbereich. In D bereits viele Regelungen im IT-Sicherheitsgesetz 2.0 enthalten. NIS 2.0 und CER-Richtlinie am 27.12.22 im Amtsblatt der EU veröffentlicht. </w:t>
      </w:r>
    </w:p>
    <w:p w14:paraId="2D179E2E" w14:textId="77777777" w:rsidR="000914C5" w:rsidRPr="000914C5" w:rsidRDefault="000914C5" w:rsidP="000914C5">
      <w:pPr>
        <w:numPr>
          <w:ilvl w:val="0"/>
          <w:numId w:val="7"/>
        </w:numPr>
        <w:ind w:left="1068"/>
        <w:rPr>
          <w:szCs w:val="24"/>
        </w:rPr>
      </w:pPr>
      <w:r w:rsidRPr="000914C5">
        <w:rPr>
          <w:b/>
          <w:szCs w:val="24"/>
        </w:rPr>
        <w:t xml:space="preserve">EU-Konzessionsrichtlinie: </w:t>
      </w:r>
      <w:r w:rsidRPr="000914C5">
        <w:rPr>
          <w:szCs w:val="24"/>
        </w:rPr>
        <w:t xml:space="preserve">EU-KOM hat Überprüfungsprozess im Frühjahr 2021 gestartet (Fragebogen an MS, um Auswirkungen der Ausnahme für Wasserkonzessionen zu erfahren); am 28.07.2023 Bericht </w:t>
      </w:r>
      <w:r w:rsidRPr="000914C5">
        <w:rPr>
          <w:szCs w:val="24"/>
        </w:rPr>
        <w:lastRenderedPageBreak/>
        <w:t>der EU-KOM vorgelegt: vollständige Bewertung des Ausschlusses des Wassersektors noch nicht möglich; nächster Bericht soll Klarheit bringen</w:t>
      </w:r>
    </w:p>
    <w:p w14:paraId="7E1C2213" w14:textId="77777777" w:rsidR="000914C5" w:rsidRPr="000914C5" w:rsidRDefault="000914C5" w:rsidP="000914C5">
      <w:pPr>
        <w:numPr>
          <w:ilvl w:val="0"/>
          <w:numId w:val="7"/>
        </w:numPr>
        <w:ind w:left="1068"/>
        <w:rPr>
          <w:szCs w:val="24"/>
        </w:rPr>
      </w:pPr>
      <w:r w:rsidRPr="000914C5">
        <w:rPr>
          <w:b/>
          <w:szCs w:val="24"/>
        </w:rPr>
        <w:t>Mehrwertsteuersystem-</w:t>
      </w:r>
      <w:r w:rsidRPr="000914C5">
        <w:rPr>
          <w:szCs w:val="24"/>
        </w:rPr>
        <w:t xml:space="preserve">Richtlinie: Einigung eines Vorschlags im Rat der Europäischen Union erfolgt. Inhalt sieht u.a. auch vor, dass Dienstleistungen im Zusammenhang mit Abwasser von den Mitgliedsstaaten einem ermäßigten Steuersatz unterworfen werden können. </w:t>
      </w:r>
    </w:p>
    <w:p w14:paraId="18542B2A" w14:textId="77777777" w:rsidR="000914C5" w:rsidRPr="000914C5" w:rsidRDefault="000914C5" w:rsidP="000914C5">
      <w:pPr>
        <w:numPr>
          <w:ilvl w:val="0"/>
          <w:numId w:val="7"/>
        </w:numPr>
        <w:ind w:left="1068"/>
        <w:rPr>
          <w:szCs w:val="24"/>
        </w:rPr>
      </w:pPr>
      <w:r w:rsidRPr="000914C5">
        <w:rPr>
          <w:b/>
          <w:szCs w:val="24"/>
        </w:rPr>
        <w:t>Revision Badegewässer-RL</w:t>
      </w:r>
      <w:r w:rsidRPr="000914C5">
        <w:rPr>
          <w:szCs w:val="24"/>
        </w:rPr>
        <w:t>: Überarbeitung läuft, Legislativvorschlag für Q1/2023 vorgesehen; bislang nicht erfolgt. Derzeit kein neuer Sachstand.</w:t>
      </w:r>
    </w:p>
    <w:p w14:paraId="7008B243" w14:textId="77777777" w:rsidR="000914C5" w:rsidRPr="000914C5" w:rsidRDefault="000914C5" w:rsidP="000914C5">
      <w:pPr>
        <w:numPr>
          <w:ilvl w:val="0"/>
          <w:numId w:val="7"/>
        </w:numPr>
        <w:ind w:left="1068"/>
        <w:rPr>
          <w:szCs w:val="24"/>
        </w:rPr>
      </w:pPr>
      <w:r w:rsidRPr="000914C5">
        <w:rPr>
          <w:b/>
          <w:szCs w:val="24"/>
        </w:rPr>
        <w:t>Rahmenrichtlinie für Bodengesundheit:</w:t>
      </w:r>
      <w:r w:rsidRPr="000914C5">
        <w:rPr>
          <w:szCs w:val="24"/>
        </w:rPr>
        <w:t xml:space="preserve"> Entwurf veröffentlicht; derzeit in parlamentarischer Beratung, </w:t>
      </w:r>
      <w:proofErr w:type="spellStart"/>
      <w:r w:rsidRPr="000914C5">
        <w:rPr>
          <w:szCs w:val="24"/>
        </w:rPr>
        <w:t>vorauss</w:t>
      </w:r>
      <w:proofErr w:type="spellEnd"/>
      <w:r w:rsidRPr="000914C5">
        <w:rPr>
          <w:szCs w:val="24"/>
        </w:rPr>
        <w:t xml:space="preserve">. am 10.04.2024 Annahme des Ausschussberichts im EP. Keine negativen Folgen für Wasserwirtschaft in NRW zu erwarten. </w:t>
      </w:r>
    </w:p>
    <w:p w14:paraId="18ABA389" w14:textId="5E1E975F" w:rsidR="000914C5" w:rsidRPr="000914C5" w:rsidRDefault="000914C5" w:rsidP="000914C5">
      <w:pPr>
        <w:numPr>
          <w:ilvl w:val="0"/>
          <w:numId w:val="7"/>
        </w:numPr>
        <w:ind w:left="1068"/>
        <w:rPr>
          <w:b/>
          <w:szCs w:val="24"/>
        </w:rPr>
      </w:pPr>
      <w:r w:rsidRPr="000914C5">
        <w:rPr>
          <w:b/>
          <w:szCs w:val="24"/>
        </w:rPr>
        <w:t>Biodiversitätsstrategie für 2030/Schutz der biologischen Vielfalt:</w:t>
      </w:r>
      <w:r w:rsidRPr="000914C5">
        <w:rPr>
          <w:szCs w:val="24"/>
        </w:rPr>
        <w:t xml:space="preserve"> </w:t>
      </w:r>
      <w:r w:rsidRPr="000914C5">
        <w:rPr>
          <w:szCs w:val="24"/>
        </w:rPr>
        <w:br/>
      </w:r>
      <w:r w:rsidRPr="000914C5">
        <w:rPr>
          <w:b/>
          <w:szCs w:val="24"/>
        </w:rPr>
        <w:t>Aktueller Sachstand zur „Wiederherstellung der Natur“:</w:t>
      </w:r>
      <w:r w:rsidRPr="000914C5">
        <w:rPr>
          <w:szCs w:val="24"/>
        </w:rPr>
        <w:t xml:space="preserve"> Trilog beendet. 2. Lesung/vote am 27.02.24 erfolgt. Allerdings:</w:t>
      </w:r>
      <w:r w:rsidRPr="000914C5">
        <w:rPr>
          <w:szCs w:val="24"/>
        </w:rPr>
        <w:br/>
        <w:t>Annahme durch EU-Rat scheitert möglicherweise. Derzeit intensive Vermittlungsgespräche der belgischen Ratspräsidentschaft. Hintergrund: Ungarn, Schweden, Polen, Italien und die Niederlande derzeit trotz Trilog dagegen.</w:t>
      </w:r>
      <w:r w:rsidRPr="000914C5">
        <w:rPr>
          <w:szCs w:val="24"/>
        </w:rPr>
        <w:br/>
        <w:t>Inhalt der RL:</w:t>
      </w:r>
    </w:p>
    <w:p w14:paraId="0BAD8787" w14:textId="77777777" w:rsidR="000914C5" w:rsidRPr="000914C5" w:rsidRDefault="000914C5" w:rsidP="000914C5">
      <w:pPr>
        <w:numPr>
          <w:ilvl w:val="1"/>
          <w:numId w:val="7"/>
        </w:numPr>
        <w:ind w:left="1788"/>
        <w:rPr>
          <w:szCs w:val="24"/>
        </w:rPr>
      </w:pPr>
      <w:r w:rsidRPr="000914C5">
        <w:rPr>
          <w:szCs w:val="24"/>
        </w:rPr>
        <w:t>Wiederherstellung und Neuetablierung in Ökosystemen bis 2030 auf mehr als 20% der Land- und Meeresgebiete der EU und bis 2050 auf alle Ökosysteme, bei denen eine Wiederherstellung erforderlich ist</w:t>
      </w:r>
    </w:p>
    <w:p w14:paraId="1B3507D5" w14:textId="77777777" w:rsidR="000914C5" w:rsidRPr="000914C5" w:rsidRDefault="000914C5" w:rsidP="000914C5">
      <w:pPr>
        <w:numPr>
          <w:ilvl w:val="1"/>
          <w:numId w:val="7"/>
        </w:numPr>
        <w:ind w:left="1788"/>
        <w:rPr>
          <w:szCs w:val="24"/>
        </w:rPr>
      </w:pPr>
      <w:r w:rsidRPr="000914C5">
        <w:rPr>
          <w:szCs w:val="24"/>
        </w:rPr>
        <w:t>Bessere Vernetzung der Lebensraumtypen</w:t>
      </w:r>
    </w:p>
    <w:p w14:paraId="5C7A3C49" w14:textId="77777777" w:rsidR="000914C5" w:rsidRPr="000914C5" w:rsidRDefault="000914C5" w:rsidP="000914C5">
      <w:pPr>
        <w:numPr>
          <w:ilvl w:val="1"/>
          <w:numId w:val="7"/>
        </w:numPr>
        <w:ind w:left="1788"/>
        <w:rPr>
          <w:szCs w:val="24"/>
        </w:rPr>
      </w:pPr>
      <w:r w:rsidRPr="000914C5">
        <w:rPr>
          <w:szCs w:val="24"/>
        </w:rPr>
        <w:t>Vergrößerung städtischer Grünflächen bis 2050</w:t>
      </w:r>
    </w:p>
    <w:p w14:paraId="5867A86A" w14:textId="77777777" w:rsidR="000914C5" w:rsidRPr="000914C5" w:rsidRDefault="000914C5" w:rsidP="000914C5">
      <w:pPr>
        <w:numPr>
          <w:ilvl w:val="1"/>
          <w:numId w:val="7"/>
        </w:numPr>
        <w:ind w:left="1788"/>
        <w:rPr>
          <w:szCs w:val="24"/>
        </w:rPr>
      </w:pPr>
      <w:r w:rsidRPr="000914C5">
        <w:rPr>
          <w:szCs w:val="24"/>
        </w:rPr>
        <w:t xml:space="preserve">Wiederherstellung der natürlichen Vernetzung von Flüssen </w:t>
      </w:r>
    </w:p>
    <w:p w14:paraId="1BB4D9EE" w14:textId="77777777" w:rsidR="000914C5" w:rsidRPr="000914C5" w:rsidRDefault="000914C5" w:rsidP="000914C5">
      <w:pPr>
        <w:numPr>
          <w:ilvl w:val="1"/>
          <w:numId w:val="7"/>
        </w:numPr>
        <w:ind w:left="1788"/>
        <w:rPr>
          <w:b/>
          <w:szCs w:val="24"/>
          <w:lang w:val="en-US"/>
        </w:rPr>
      </w:pPr>
      <w:r w:rsidRPr="000914C5">
        <w:rPr>
          <w:szCs w:val="24"/>
        </w:rPr>
        <w:t>Verbesserung Fluss-Aue-Interaktion</w:t>
      </w:r>
      <w:r w:rsidRPr="000914C5">
        <w:rPr>
          <w:b/>
          <w:szCs w:val="24"/>
          <w:lang w:val="en-US"/>
        </w:rPr>
        <w:br/>
      </w:r>
    </w:p>
    <w:p w14:paraId="041936C3" w14:textId="77777777" w:rsidR="000914C5" w:rsidRPr="000914C5" w:rsidRDefault="000914C5" w:rsidP="000914C5">
      <w:pPr>
        <w:numPr>
          <w:ilvl w:val="0"/>
          <w:numId w:val="7"/>
        </w:numPr>
        <w:ind w:left="1068"/>
        <w:rPr>
          <w:b/>
          <w:szCs w:val="24"/>
        </w:rPr>
      </w:pPr>
      <w:r w:rsidRPr="000914C5">
        <w:rPr>
          <w:b/>
          <w:szCs w:val="24"/>
        </w:rPr>
        <w:t xml:space="preserve">Industrieemissionsrichtlinie (IED): </w:t>
      </w:r>
      <w:r w:rsidRPr="000914C5">
        <w:rPr>
          <w:b/>
          <w:szCs w:val="24"/>
        </w:rPr>
        <w:br/>
        <w:t xml:space="preserve">Aktuell: </w:t>
      </w:r>
      <w:r w:rsidRPr="000914C5">
        <w:rPr>
          <w:szCs w:val="24"/>
        </w:rPr>
        <w:t>Am 12.03.2024 im EU-Parlament verabschiedet.</w:t>
      </w:r>
      <w:r w:rsidRPr="000914C5">
        <w:rPr>
          <w:szCs w:val="24"/>
        </w:rPr>
        <w:br/>
        <w:t xml:space="preserve">Inhalt: saubere Technologien, Berücksichtigung Energieverbrauch, Ressourceneffizienz, </w:t>
      </w:r>
      <w:proofErr w:type="spellStart"/>
      <w:r w:rsidRPr="000914C5">
        <w:rPr>
          <w:szCs w:val="24"/>
        </w:rPr>
        <w:t>Water</w:t>
      </w:r>
      <w:proofErr w:type="spellEnd"/>
      <w:r w:rsidRPr="000914C5">
        <w:rPr>
          <w:szCs w:val="24"/>
        </w:rPr>
        <w:t xml:space="preserve"> Reuse, Effektivitätssteigerung und Verwendung weniger schädlicher Chemikalien; Umweltleistungsziele für Wasserverbrauch; Maßnahmen auch bei Schweinezucht &gt;350 GVE und Geflügelzucht &gt;300 GVE; bis Ende 2026 prüft EU-KOM weitere Regeln auch für Rinderhaltung</w:t>
      </w:r>
    </w:p>
    <w:p w14:paraId="56568C43" w14:textId="77777777" w:rsidR="000914C5" w:rsidRPr="000914C5" w:rsidRDefault="000914C5" w:rsidP="000914C5">
      <w:pPr>
        <w:numPr>
          <w:ilvl w:val="0"/>
          <w:numId w:val="7"/>
        </w:numPr>
        <w:ind w:left="1068"/>
        <w:rPr>
          <w:b/>
          <w:szCs w:val="22"/>
        </w:rPr>
      </w:pPr>
      <w:r w:rsidRPr="000914C5">
        <w:rPr>
          <w:b/>
          <w:szCs w:val="22"/>
        </w:rPr>
        <w:t>PFAS:</w:t>
      </w:r>
      <w:r w:rsidRPr="000914C5">
        <w:rPr>
          <w:szCs w:val="22"/>
        </w:rPr>
        <w:t xml:space="preserve"> Vorschlag von mehreren EU-Mitgliedstaaten (auch D) zum EU Verbot von PFAS im Januar 2023. ECHA prüft derzeit, ob ein Verbot mit EU-Recht vereinbar ist und leitet im Anschluss Stellungnahme an EU-KOM weiter. Zeitrahmen unklar. </w:t>
      </w:r>
    </w:p>
    <w:p w14:paraId="514FD3BC" w14:textId="77777777" w:rsidR="000914C5" w:rsidRPr="000914C5" w:rsidRDefault="000914C5" w:rsidP="000914C5">
      <w:pPr>
        <w:numPr>
          <w:ilvl w:val="0"/>
          <w:numId w:val="7"/>
        </w:numPr>
        <w:ind w:left="1068"/>
        <w:rPr>
          <w:b/>
          <w:szCs w:val="22"/>
        </w:rPr>
      </w:pPr>
      <w:r w:rsidRPr="000914C5">
        <w:rPr>
          <w:b/>
          <w:szCs w:val="22"/>
        </w:rPr>
        <w:lastRenderedPageBreak/>
        <w:t xml:space="preserve">Gemeinsames europäisches Lieferkettengesetz: </w:t>
      </w:r>
      <w:r w:rsidRPr="000914C5">
        <w:rPr>
          <w:szCs w:val="22"/>
        </w:rPr>
        <w:t>Einigung am 15.03.24 erzielt (D Enthaltung). Die Grenze auf 1000 Beschäftigte/450 Millionen Euro angehoben (Übergangsfrist 5 Jahre. Die EU-Kommission soll eine Liste der betroffenen Nicht-EU-Unternehmen veröffentlichen.</w:t>
      </w:r>
      <w:r w:rsidRPr="000914C5">
        <w:rPr>
          <w:b/>
          <w:szCs w:val="24"/>
        </w:rPr>
        <w:t xml:space="preserve"> </w:t>
      </w:r>
    </w:p>
    <w:p w14:paraId="7E7AB4A0" w14:textId="77777777" w:rsidR="000914C5" w:rsidRPr="000914C5" w:rsidRDefault="000914C5" w:rsidP="000914C5">
      <w:pPr>
        <w:rPr>
          <w:b/>
          <w:szCs w:val="24"/>
        </w:rPr>
      </w:pPr>
    </w:p>
    <w:p w14:paraId="44705C74" w14:textId="77777777" w:rsidR="000914C5" w:rsidRPr="000914C5" w:rsidRDefault="000914C5" w:rsidP="000914C5">
      <w:pPr>
        <w:rPr>
          <w:b/>
          <w:szCs w:val="24"/>
        </w:rPr>
      </w:pPr>
    </w:p>
    <w:p w14:paraId="2597B193" w14:textId="77777777" w:rsidR="000914C5" w:rsidRPr="000914C5" w:rsidRDefault="000914C5" w:rsidP="000914C5">
      <w:pPr>
        <w:rPr>
          <w:i/>
          <w:szCs w:val="24"/>
        </w:rPr>
      </w:pPr>
    </w:p>
    <w:p w14:paraId="4784094D" w14:textId="77777777" w:rsidR="000914C5" w:rsidRPr="000914C5" w:rsidRDefault="000914C5" w:rsidP="000914C5">
      <w:pPr>
        <w:rPr>
          <w:szCs w:val="24"/>
        </w:rPr>
      </w:pPr>
      <w:r w:rsidRPr="000914C5">
        <w:rPr>
          <w:i/>
          <w:szCs w:val="24"/>
        </w:rPr>
        <w:t xml:space="preserve">Aktivitäten auf Bundesebene: </w:t>
      </w:r>
    </w:p>
    <w:p w14:paraId="2F65B1F4" w14:textId="77777777" w:rsidR="000914C5" w:rsidRPr="000914C5" w:rsidRDefault="000914C5" w:rsidP="000914C5">
      <w:pPr>
        <w:rPr>
          <w:b/>
          <w:szCs w:val="24"/>
        </w:rPr>
      </w:pPr>
      <w:r w:rsidRPr="000914C5">
        <w:rPr>
          <w:rFonts w:cs="Arial"/>
          <w:color w:val="000000" w:themeColor="text1"/>
          <w:szCs w:val="24"/>
        </w:rPr>
        <w:t xml:space="preserve"> </w:t>
      </w:r>
    </w:p>
    <w:p w14:paraId="6B68B574" w14:textId="77777777" w:rsidR="000914C5" w:rsidRPr="000914C5" w:rsidRDefault="000914C5" w:rsidP="000914C5">
      <w:pPr>
        <w:numPr>
          <w:ilvl w:val="0"/>
          <w:numId w:val="3"/>
        </w:numPr>
        <w:tabs>
          <w:tab w:val="clear" w:pos="720"/>
          <w:tab w:val="num" w:pos="360"/>
        </w:tabs>
        <w:ind w:left="360"/>
        <w:rPr>
          <w:szCs w:val="24"/>
        </w:rPr>
      </w:pPr>
      <w:r w:rsidRPr="000914C5">
        <w:rPr>
          <w:b/>
          <w:szCs w:val="24"/>
        </w:rPr>
        <w:t>WHG-Änderung „</w:t>
      </w:r>
      <w:proofErr w:type="spellStart"/>
      <w:r w:rsidRPr="000914C5">
        <w:rPr>
          <w:b/>
          <w:szCs w:val="24"/>
        </w:rPr>
        <w:t>Water</w:t>
      </w:r>
      <w:proofErr w:type="spellEnd"/>
      <w:r w:rsidRPr="000914C5">
        <w:rPr>
          <w:b/>
          <w:szCs w:val="24"/>
        </w:rPr>
        <w:t>-Reuse“:</w:t>
      </w:r>
      <w:r w:rsidRPr="000914C5">
        <w:rPr>
          <w:szCs w:val="24"/>
        </w:rPr>
        <w:t xml:space="preserve"> zur Umsetzung der EU-VO: Referentenentwurf vom 28.02.2024: Umfangreiche Änderungen geplant zur Wiederverwendung in der Landwirtschaft und darüber hinaus. Nach interner Prüfung durch AG </w:t>
      </w:r>
      <w:proofErr w:type="spellStart"/>
      <w:r w:rsidRPr="000914C5">
        <w:rPr>
          <w:szCs w:val="24"/>
        </w:rPr>
        <w:t>Jur</w:t>
      </w:r>
      <w:proofErr w:type="spellEnd"/>
      <w:r w:rsidRPr="000914C5">
        <w:rPr>
          <w:szCs w:val="24"/>
        </w:rPr>
        <w:t xml:space="preserve"> und Betriebsverantwortliche keine </w:t>
      </w:r>
      <w:proofErr w:type="spellStart"/>
      <w:r w:rsidRPr="000914C5">
        <w:rPr>
          <w:szCs w:val="24"/>
        </w:rPr>
        <w:t>agw</w:t>
      </w:r>
      <w:proofErr w:type="spellEnd"/>
      <w:r w:rsidRPr="000914C5">
        <w:rPr>
          <w:szCs w:val="24"/>
        </w:rPr>
        <w:t>-Stellungnahme erfolgt.</w:t>
      </w:r>
      <w:r w:rsidRPr="000914C5">
        <w:rPr>
          <w:szCs w:val="24"/>
        </w:rPr>
        <w:br/>
      </w:r>
    </w:p>
    <w:p w14:paraId="2B061ED9"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DARP/Deutscher Aufbau- und </w:t>
      </w:r>
      <w:proofErr w:type="spellStart"/>
      <w:r w:rsidRPr="000914C5">
        <w:rPr>
          <w:b/>
          <w:szCs w:val="24"/>
        </w:rPr>
        <w:t>Resilienzplan</w:t>
      </w:r>
      <w:proofErr w:type="spellEnd"/>
      <w:r w:rsidRPr="000914C5">
        <w:rPr>
          <w:b/>
          <w:szCs w:val="24"/>
        </w:rPr>
        <w:t xml:space="preserve">: </w:t>
      </w:r>
      <w:r w:rsidRPr="000914C5">
        <w:rPr>
          <w:szCs w:val="24"/>
        </w:rPr>
        <w:t>Der Schwerpunkt des DARP liegt beim Klimawandel und der digitalen Transformation. Die EU stellt aus dem 750 Mrd. Euro Paket Deutschland 25 Mrd. Euro zur Verfügung. Aktueller Sachstand u.a. dokumentiert im nationalen Reformprogramm 2023 des BMWK (Just-Transition-Fonds: Umsetzung in NRW via EFRE).</w:t>
      </w:r>
      <w:r w:rsidRPr="000914C5">
        <w:rPr>
          <w:szCs w:val="24"/>
        </w:rPr>
        <w:br/>
      </w:r>
    </w:p>
    <w:p w14:paraId="24DA407A" w14:textId="77777777" w:rsidR="000914C5" w:rsidRPr="000914C5" w:rsidRDefault="000914C5" w:rsidP="000914C5">
      <w:pPr>
        <w:numPr>
          <w:ilvl w:val="0"/>
          <w:numId w:val="3"/>
        </w:numPr>
        <w:tabs>
          <w:tab w:val="clear" w:pos="720"/>
          <w:tab w:val="num" w:pos="360"/>
        </w:tabs>
        <w:ind w:left="360"/>
        <w:rPr>
          <w:szCs w:val="24"/>
        </w:rPr>
      </w:pPr>
      <w:r w:rsidRPr="000914C5">
        <w:rPr>
          <w:b/>
          <w:szCs w:val="24"/>
        </w:rPr>
        <w:t>DAS (Deutsche Anpassungsstrategie):</w:t>
      </w:r>
    </w:p>
    <w:p w14:paraId="63E85366" w14:textId="77777777" w:rsidR="000914C5" w:rsidRPr="000914C5" w:rsidRDefault="000914C5" w:rsidP="000914C5">
      <w:pPr>
        <w:numPr>
          <w:ilvl w:val="1"/>
          <w:numId w:val="3"/>
        </w:numPr>
        <w:tabs>
          <w:tab w:val="clear" w:pos="1440"/>
          <w:tab w:val="num" w:pos="1080"/>
        </w:tabs>
        <w:ind w:left="1080"/>
        <w:rPr>
          <w:szCs w:val="24"/>
        </w:rPr>
      </w:pPr>
      <w:r w:rsidRPr="000914C5">
        <w:rPr>
          <w:szCs w:val="24"/>
        </w:rPr>
        <w:t>Im Ergebnis der Überarbeitung 2023 Festlegung auf 6 Cluster, darin Cluster Wasser (Wasserhaushalt, Wasserwirtschaft, Küsten- und Meeresschutz sowie Fischerei).</w:t>
      </w:r>
    </w:p>
    <w:p w14:paraId="62D44A0B"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Dritter </w:t>
      </w:r>
      <w:proofErr w:type="spellStart"/>
      <w:r w:rsidRPr="000914C5">
        <w:rPr>
          <w:szCs w:val="24"/>
        </w:rPr>
        <w:t>Monitoringbericht</w:t>
      </w:r>
      <w:proofErr w:type="spellEnd"/>
      <w:r w:rsidRPr="000914C5">
        <w:rPr>
          <w:szCs w:val="24"/>
        </w:rPr>
        <w:t xml:space="preserve"> zur DAS im November 2023 veröffentlicht.</w:t>
      </w:r>
    </w:p>
    <w:p w14:paraId="0529679C" w14:textId="77777777" w:rsidR="000914C5" w:rsidRPr="000914C5" w:rsidRDefault="000914C5" w:rsidP="000914C5">
      <w:pPr>
        <w:numPr>
          <w:ilvl w:val="0"/>
          <w:numId w:val="7"/>
        </w:numPr>
        <w:ind w:left="1068"/>
        <w:rPr>
          <w:szCs w:val="24"/>
        </w:rPr>
      </w:pPr>
      <w:r w:rsidRPr="000914C5">
        <w:rPr>
          <w:szCs w:val="24"/>
        </w:rPr>
        <w:t xml:space="preserve">Überarbeitung der Klimaanpassungsstrategie für Dezember 2023 angekündigt (noch nicht vorliegend)Klimaanpassungsgesetz des Bundes von der Bundesregierung beschlossen (07/2023). Am 19.10.2023 Beratung im Bundestag, weitere Beratungen im Umweltausschuss, Stellungnahme der </w:t>
      </w:r>
      <w:proofErr w:type="spellStart"/>
      <w:r w:rsidRPr="000914C5">
        <w:rPr>
          <w:szCs w:val="24"/>
        </w:rPr>
        <w:t>agw</w:t>
      </w:r>
      <w:proofErr w:type="spellEnd"/>
      <w:r w:rsidRPr="000914C5">
        <w:rPr>
          <w:szCs w:val="24"/>
        </w:rPr>
        <w:t xml:space="preserve"> erfolgt. </w:t>
      </w:r>
    </w:p>
    <w:p w14:paraId="20787675" w14:textId="77777777" w:rsidR="000914C5" w:rsidRPr="000914C5" w:rsidRDefault="000914C5" w:rsidP="000914C5">
      <w:pPr>
        <w:numPr>
          <w:ilvl w:val="0"/>
          <w:numId w:val="7"/>
        </w:numPr>
        <w:ind w:left="1068"/>
        <w:rPr>
          <w:szCs w:val="24"/>
        </w:rPr>
      </w:pPr>
      <w:r w:rsidRPr="000914C5">
        <w:rPr>
          <w:szCs w:val="24"/>
        </w:rPr>
        <w:t xml:space="preserve">Gründung eines „Zentrum </w:t>
      </w:r>
      <w:proofErr w:type="spellStart"/>
      <w:r w:rsidRPr="000914C5">
        <w:rPr>
          <w:szCs w:val="24"/>
        </w:rPr>
        <w:t>KlimaAnpassung</w:t>
      </w:r>
      <w:proofErr w:type="spellEnd"/>
      <w:r w:rsidRPr="000914C5">
        <w:rPr>
          <w:szCs w:val="24"/>
        </w:rPr>
        <w:t>“ als neues Beratungszentrum für Klimaanpassung des Bundes</w:t>
      </w:r>
    </w:p>
    <w:p w14:paraId="4865357A" w14:textId="77777777" w:rsidR="000914C5" w:rsidRPr="000914C5" w:rsidRDefault="000914C5" w:rsidP="000914C5">
      <w:pPr>
        <w:numPr>
          <w:ilvl w:val="0"/>
          <w:numId w:val="7"/>
        </w:numPr>
        <w:ind w:left="1068"/>
        <w:jc w:val="both"/>
        <w:rPr>
          <w:szCs w:val="24"/>
        </w:rPr>
      </w:pPr>
      <w:r w:rsidRPr="000914C5">
        <w:rPr>
          <w:szCs w:val="24"/>
        </w:rPr>
        <w:t>Klimaschutzbericht 2022 der Bundesregierung am 29.09.2022 veröffentlicht:</w:t>
      </w:r>
    </w:p>
    <w:p w14:paraId="6DC17464" w14:textId="77777777" w:rsidR="000914C5" w:rsidRPr="000914C5" w:rsidRDefault="000914C5" w:rsidP="000914C5">
      <w:pPr>
        <w:numPr>
          <w:ilvl w:val="1"/>
          <w:numId w:val="7"/>
        </w:numPr>
        <w:ind w:left="1788"/>
        <w:jc w:val="both"/>
        <w:rPr>
          <w:szCs w:val="24"/>
        </w:rPr>
      </w:pPr>
      <w:r w:rsidRPr="000914C5">
        <w:rPr>
          <w:szCs w:val="24"/>
        </w:rPr>
        <w:t>Jahr 2021 rund 762 Millionen Tonnen Treibhausgase, (CO</w:t>
      </w:r>
      <w:r w:rsidRPr="000914C5">
        <w:rPr>
          <w:szCs w:val="24"/>
          <w:vertAlign w:val="subscript"/>
        </w:rPr>
        <w:t>2</w:t>
      </w:r>
      <w:r w:rsidRPr="000914C5">
        <w:rPr>
          <w:szCs w:val="24"/>
        </w:rPr>
        <w:t xml:space="preserve">-Äquivalenten) emittiert. </w:t>
      </w:r>
    </w:p>
    <w:p w14:paraId="319B0FD3" w14:textId="77777777" w:rsidR="000914C5" w:rsidRPr="000914C5" w:rsidRDefault="000914C5" w:rsidP="000914C5">
      <w:pPr>
        <w:numPr>
          <w:ilvl w:val="1"/>
          <w:numId w:val="7"/>
        </w:numPr>
        <w:ind w:left="1788"/>
        <w:jc w:val="both"/>
        <w:rPr>
          <w:szCs w:val="24"/>
        </w:rPr>
      </w:pPr>
      <w:r w:rsidRPr="000914C5">
        <w:rPr>
          <w:szCs w:val="24"/>
        </w:rPr>
        <w:t>Das sind 33 Millionen Tonnen, mehr als im Jahr 2020,</w:t>
      </w:r>
    </w:p>
    <w:p w14:paraId="24BACFEB" w14:textId="77777777" w:rsidR="000914C5" w:rsidRPr="000914C5" w:rsidRDefault="000914C5" w:rsidP="000914C5">
      <w:pPr>
        <w:numPr>
          <w:ilvl w:val="1"/>
          <w:numId w:val="7"/>
        </w:numPr>
        <w:ind w:left="1788"/>
        <w:jc w:val="both"/>
        <w:rPr>
          <w:szCs w:val="24"/>
        </w:rPr>
      </w:pPr>
      <w:r w:rsidRPr="000914C5">
        <w:rPr>
          <w:szCs w:val="24"/>
        </w:rPr>
        <w:t>Gegenüber 1990 sind die Emissionen bereits um 38,7 Prozent zurückgegangen.</w:t>
      </w:r>
    </w:p>
    <w:p w14:paraId="2DC7420A" w14:textId="77777777" w:rsidR="000914C5" w:rsidRPr="000914C5" w:rsidRDefault="000914C5" w:rsidP="000914C5">
      <w:pPr>
        <w:ind w:left="1068"/>
        <w:rPr>
          <w:szCs w:val="24"/>
        </w:rPr>
      </w:pPr>
      <w:r w:rsidRPr="000914C5">
        <w:rPr>
          <w:szCs w:val="24"/>
        </w:rPr>
        <w:t xml:space="preserve"> </w:t>
      </w:r>
    </w:p>
    <w:p w14:paraId="503D410A" w14:textId="77777777" w:rsidR="000914C5" w:rsidRPr="000914C5" w:rsidRDefault="000914C5" w:rsidP="000914C5">
      <w:pPr>
        <w:numPr>
          <w:ilvl w:val="0"/>
          <w:numId w:val="7"/>
        </w:numPr>
        <w:ind w:left="1068"/>
        <w:rPr>
          <w:szCs w:val="24"/>
        </w:rPr>
      </w:pPr>
      <w:r w:rsidRPr="000914C5">
        <w:rPr>
          <w:b/>
          <w:szCs w:val="24"/>
        </w:rPr>
        <w:t>Aktionsprogramm natürlicher Klimaschutz:</w:t>
      </w:r>
    </w:p>
    <w:p w14:paraId="58F4FA71" w14:textId="56A200EF" w:rsidR="000914C5" w:rsidRPr="000914C5" w:rsidRDefault="000914C5" w:rsidP="000914C5">
      <w:pPr>
        <w:numPr>
          <w:ilvl w:val="1"/>
          <w:numId w:val="7"/>
        </w:numPr>
        <w:ind w:left="1788"/>
        <w:rPr>
          <w:szCs w:val="24"/>
        </w:rPr>
      </w:pPr>
      <w:r w:rsidRPr="000914C5">
        <w:rPr>
          <w:b/>
          <w:szCs w:val="24"/>
        </w:rPr>
        <w:t xml:space="preserve">Finanzmittel: </w:t>
      </w:r>
      <w:r w:rsidRPr="000914C5">
        <w:rPr>
          <w:szCs w:val="24"/>
        </w:rPr>
        <w:t>Durch BVerfG-Urteil aus dem November 2023 stehen nur noch 3,5 Mrd. Euro aus dem Klima- und Transformationsfonds als Sondervermögen bis 2026 zur Verfügung</w:t>
      </w:r>
    </w:p>
    <w:p w14:paraId="4938AAC6" w14:textId="77777777" w:rsidR="000914C5" w:rsidRPr="000914C5" w:rsidRDefault="000914C5" w:rsidP="000914C5">
      <w:pPr>
        <w:numPr>
          <w:ilvl w:val="2"/>
          <w:numId w:val="7"/>
        </w:numPr>
        <w:ind w:left="2508"/>
        <w:rPr>
          <w:szCs w:val="24"/>
        </w:rPr>
      </w:pPr>
      <w:r w:rsidRPr="000914C5">
        <w:rPr>
          <w:szCs w:val="24"/>
        </w:rPr>
        <w:t>2023: 590 Mio. €</w:t>
      </w:r>
    </w:p>
    <w:p w14:paraId="1DFC5316" w14:textId="77777777" w:rsidR="000914C5" w:rsidRPr="000914C5" w:rsidRDefault="000914C5" w:rsidP="000914C5">
      <w:pPr>
        <w:numPr>
          <w:ilvl w:val="2"/>
          <w:numId w:val="7"/>
        </w:numPr>
        <w:ind w:left="2508"/>
        <w:rPr>
          <w:szCs w:val="24"/>
        </w:rPr>
      </w:pPr>
      <w:r w:rsidRPr="000914C5">
        <w:rPr>
          <w:szCs w:val="24"/>
        </w:rPr>
        <w:lastRenderedPageBreak/>
        <w:t>2024: ca. 960 Mio. € (darin 110 Mio. € Naturnaher Wasserhaushalt)</w:t>
      </w:r>
    </w:p>
    <w:p w14:paraId="740C2EB5" w14:textId="200AC078" w:rsidR="000914C5" w:rsidRPr="000914C5" w:rsidRDefault="000914C5" w:rsidP="000914C5">
      <w:pPr>
        <w:numPr>
          <w:ilvl w:val="1"/>
          <w:numId w:val="7"/>
        </w:numPr>
        <w:ind w:left="1788"/>
        <w:rPr>
          <w:szCs w:val="24"/>
        </w:rPr>
      </w:pPr>
      <w:r w:rsidRPr="000914C5">
        <w:rPr>
          <w:b/>
          <w:szCs w:val="24"/>
        </w:rPr>
        <w:t>Förderinstrumente:</w:t>
      </w:r>
      <w:r w:rsidRPr="000914C5">
        <w:rPr>
          <w:szCs w:val="24"/>
        </w:rPr>
        <w:t xml:space="preserve"> U.a. Natürlicher Klimaschutz in kommunalen Gebieten im ländlichen Raum und Maßnahmen zur Anpassung an die Folgen des Klimawandels (DAS) zu Maßnahmen des Natürlichen Klimaschutzes und naturbasierten Lösungen erfolgt. Im Februar 2024 Natürlicher Klimaschutz in Kommunen. Weitere Förderrichtlinien für den Gewässerbereich sind für Januar 2024 angekündigt. </w:t>
      </w:r>
      <w:r w:rsidRPr="000914C5">
        <w:rPr>
          <w:b/>
          <w:szCs w:val="24"/>
        </w:rPr>
        <w:t>Knackpunkt: Antragsberechtigung</w:t>
      </w:r>
      <w:r w:rsidRPr="000914C5">
        <w:rPr>
          <w:szCs w:val="24"/>
        </w:rPr>
        <w:t>.</w:t>
      </w:r>
    </w:p>
    <w:p w14:paraId="1268CD0B" w14:textId="77777777" w:rsidR="000914C5" w:rsidRPr="000914C5" w:rsidRDefault="000914C5" w:rsidP="000914C5">
      <w:pPr>
        <w:numPr>
          <w:ilvl w:val="1"/>
          <w:numId w:val="7"/>
        </w:numPr>
        <w:ind w:left="1788"/>
        <w:rPr>
          <w:szCs w:val="24"/>
        </w:rPr>
      </w:pPr>
      <w:r w:rsidRPr="000914C5">
        <w:rPr>
          <w:b/>
          <w:szCs w:val="24"/>
        </w:rPr>
        <w:t>Moorschutzprogramm:</w:t>
      </w:r>
      <w:r w:rsidRPr="000914C5">
        <w:rPr>
          <w:szCs w:val="24"/>
        </w:rPr>
        <w:t xml:space="preserve"> </w:t>
      </w:r>
      <w:proofErr w:type="spellStart"/>
      <w:r w:rsidRPr="000914C5">
        <w:rPr>
          <w:szCs w:val="24"/>
        </w:rPr>
        <w:t>Wiedervernässung</w:t>
      </w:r>
      <w:proofErr w:type="spellEnd"/>
      <w:r w:rsidRPr="000914C5">
        <w:rPr>
          <w:szCs w:val="24"/>
        </w:rPr>
        <w:t xml:space="preserve"> der Auen als Beitrag zum Klimaschutz (7,4 % Anteil an Gesamt-CO</w:t>
      </w:r>
      <w:r w:rsidRPr="000914C5">
        <w:rPr>
          <w:szCs w:val="24"/>
          <w:vertAlign w:val="subscript"/>
        </w:rPr>
        <w:t>2</w:t>
      </w:r>
      <w:r w:rsidRPr="000914C5">
        <w:rPr>
          <w:szCs w:val="24"/>
        </w:rPr>
        <w:t>e-Emissionen in D)</w:t>
      </w:r>
    </w:p>
    <w:p w14:paraId="598ED910" w14:textId="77777777" w:rsidR="000914C5" w:rsidRPr="000914C5" w:rsidRDefault="000914C5" w:rsidP="000914C5">
      <w:pPr>
        <w:numPr>
          <w:ilvl w:val="1"/>
          <w:numId w:val="7"/>
        </w:numPr>
        <w:ind w:left="1788"/>
        <w:rPr>
          <w:szCs w:val="24"/>
        </w:rPr>
      </w:pPr>
      <w:r w:rsidRPr="000914C5">
        <w:rPr>
          <w:b/>
          <w:szCs w:val="24"/>
        </w:rPr>
        <w:t xml:space="preserve">Gründung eines Kompetenzzentrums Natürlicher Klimaschutz: </w:t>
      </w:r>
      <w:r w:rsidRPr="000914C5">
        <w:rPr>
          <w:szCs w:val="24"/>
        </w:rPr>
        <w:t xml:space="preserve">Kontakt </w:t>
      </w:r>
      <w:proofErr w:type="spellStart"/>
      <w:r w:rsidRPr="000914C5">
        <w:rPr>
          <w:szCs w:val="24"/>
        </w:rPr>
        <w:t>agw</w:t>
      </w:r>
      <w:proofErr w:type="spellEnd"/>
      <w:r w:rsidRPr="000914C5">
        <w:rPr>
          <w:szCs w:val="24"/>
        </w:rPr>
        <w:t xml:space="preserve"> hergestellt. Erörterung Antragsberechtigung.</w:t>
      </w:r>
    </w:p>
    <w:p w14:paraId="582A323F" w14:textId="77777777" w:rsidR="000914C5" w:rsidRPr="000914C5" w:rsidRDefault="000914C5" w:rsidP="000914C5">
      <w:pPr>
        <w:ind w:left="1068"/>
        <w:rPr>
          <w:szCs w:val="24"/>
        </w:rPr>
      </w:pPr>
    </w:p>
    <w:p w14:paraId="65D68941" w14:textId="77777777" w:rsidR="000914C5" w:rsidRPr="000914C5" w:rsidRDefault="000914C5" w:rsidP="000914C5">
      <w:pPr>
        <w:numPr>
          <w:ilvl w:val="0"/>
          <w:numId w:val="24"/>
        </w:numPr>
        <w:rPr>
          <w:szCs w:val="24"/>
        </w:rPr>
      </w:pPr>
      <w:r w:rsidRPr="000914C5">
        <w:rPr>
          <w:szCs w:val="24"/>
        </w:rPr>
        <w:t xml:space="preserve">Neue </w:t>
      </w:r>
      <w:r w:rsidRPr="000914C5">
        <w:rPr>
          <w:b/>
          <w:szCs w:val="24"/>
        </w:rPr>
        <w:t>Trinkwasserverordnung 2023</w:t>
      </w:r>
      <w:r w:rsidRPr="000914C5">
        <w:rPr>
          <w:szCs w:val="24"/>
        </w:rPr>
        <w:t xml:space="preserve"> in Kraft getreten: Neustrukturierung und Umsetzung der Anforderungen aus der EU-Trinkwasserrichtlinie. Beratungen über eine neue </w:t>
      </w:r>
      <w:proofErr w:type="spellStart"/>
      <w:r w:rsidRPr="000914C5">
        <w:rPr>
          <w:b/>
          <w:szCs w:val="24"/>
        </w:rPr>
        <w:t>Trinkwassereinzugsgebieteverordnung</w:t>
      </w:r>
      <w:proofErr w:type="spellEnd"/>
      <w:r w:rsidRPr="000914C5">
        <w:rPr>
          <w:szCs w:val="24"/>
        </w:rPr>
        <w:t xml:space="preserve"> abgeschlossen; </w:t>
      </w:r>
    </w:p>
    <w:p w14:paraId="725C71CE" w14:textId="77777777" w:rsidR="000914C5" w:rsidRPr="000914C5" w:rsidRDefault="000914C5" w:rsidP="000914C5">
      <w:pPr>
        <w:ind w:left="360"/>
        <w:rPr>
          <w:szCs w:val="24"/>
        </w:rPr>
      </w:pPr>
      <w:r w:rsidRPr="000914C5">
        <w:rPr>
          <w:szCs w:val="24"/>
        </w:rPr>
        <w:t>am 11.12.2023 im BGBl. veröffentlicht. Risikobewertung der TW-EZG durch Betreiber von Wassergewinnungsanlagen bis 2025 und ggfs. Maßnahmen bis 2027; enger Zeitplan stößt auf Kritik bei Betreibern.</w:t>
      </w:r>
    </w:p>
    <w:p w14:paraId="5F86DAF4" w14:textId="77777777" w:rsidR="000914C5" w:rsidRPr="000914C5" w:rsidRDefault="000914C5" w:rsidP="000914C5">
      <w:pPr>
        <w:ind w:left="360"/>
        <w:rPr>
          <w:szCs w:val="24"/>
        </w:rPr>
      </w:pPr>
    </w:p>
    <w:p w14:paraId="538AAADD" w14:textId="77777777" w:rsidR="000914C5" w:rsidRPr="000914C5" w:rsidRDefault="000914C5" w:rsidP="000914C5">
      <w:pPr>
        <w:numPr>
          <w:ilvl w:val="0"/>
          <w:numId w:val="24"/>
        </w:numPr>
        <w:rPr>
          <w:szCs w:val="24"/>
        </w:rPr>
      </w:pPr>
      <w:r w:rsidRPr="000914C5">
        <w:rPr>
          <w:szCs w:val="24"/>
          <w:lang w:eastAsia="en-US"/>
        </w:rPr>
        <w:t xml:space="preserve">Bundesregierung legt am 06.10.2023 Gesetzesentwurf zur </w:t>
      </w:r>
      <w:r w:rsidRPr="000914C5">
        <w:rPr>
          <w:b/>
          <w:szCs w:val="24"/>
          <w:lang w:eastAsia="en-US"/>
        </w:rPr>
        <w:t>Änderung des Düngegesetzes</w:t>
      </w:r>
      <w:r w:rsidRPr="000914C5">
        <w:rPr>
          <w:szCs w:val="24"/>
          <w:lang w:eastAsia="en-US"/>
        </w:rPr>
        <w:t xml:space="preserve"> vor: Darin u.a. Änderungen bei der Stoffstrombilanzierung (§11a </w:t>
      </w:r>
      <w:proofErr w:type="spellStart"/>
      <w:r w:rsidRPr="000914C5">
        <w:rPr>
          <w:szCs w:val="24"/>
          <w:lang w:eastAsia="en-US"/>
        </w:rPr>
        <w:t>DüngG</w:t>
      </w:r>
      <w:proofErr w:type="spellEnd"/>
      <w:r w:rsidRPr="000914C5">
        <w:rPr>
          <w:szCs w:val="24"/>
          <w:lang w:eastAsia="en-US"/>
        </w:rPr>
        <w:t xml:space="preserve">) u. neuer §12a zum </w:t>
      </w:r>
      <w:proofErr w:type="spellStart"/>
      <w:r w:rsidRPr="000914C5">
        <w:rPr>
          <w:szCs w:val="24"/>
          <w:lang w:eastAsia="en-US"/>
        </w:rPr>
        <w:t>Wirkungsmonitoring</w:t>
      </w:r>
      <w:proofErr w:type="spellEnd"/>
      <w:r w:rsidRPr="000914C5">
        <w:rPr>
          <w:szCs w:val="24"/>
          <w:lang w:eastAsia="en-US"/>
        </w:rPr>
        <w:t>. Demnach wird das BMEL ermächtigt, im Einvernehmen mit dem BMUV und mit Zustimmung des Bundesrats eine Rechtsverordnung für dieses Monitoring zu erlassen. Derzeit in parlamentarischer Beratung.</w:t>
      </w:r>
    </w:p>
    <w:p w14:paraId="09C9D387" w14:textId="77777777" w:rsidR="000914C5" w:rsidRPr="000914C5" w:rsidRDefault="000914C5" w:rsidP="000914C5">
      <w:pPr>
        <w:ind w:left="360"/>
        <w:rPr>
          <w:szCs w:val="24"/>
        </w:rPr>
      </w:pPr>
    </w:p>
    <w:p w14:paraId="1EC4A375" w14:textId="77777777" w:rsidR="000914C5" w:rsidRPr="000914C5" w:rsidRDefault="000914C5" w:rsidP="000914C5">
      <w:pPr>
        <w:numPr>
          <w:ilvl w:val="0"/>
          <w:numId w:val="24"/>
        </w:numPr>
        <w:rPr>
          <w:szCs w:val="24"/>
        </w:rPr>
      </w:pPr>
      <w:r w:rsidRPr="000914C5">
        <w:rPr>
          <w:b/>
          <w:szCs w:val="24"/>
        </w:rPr>
        <w:t>Nationale Wasserstrategie:</w:t>
      </w:r>
    </w:p>
    <w:p w14:paraId="78BF88EE" w14:textId="77777777" w:rsidR="000914C5" w:rsidRPr="000914C5" w:rsidRDefault="000914C5" w:rsidP="000914C5">
      <w:pPr>
        <w:ind w:left="360"/>
        <w:rPr>
          <w:szCs w:val="24"/>
        </w:rPr>
      </w:pPr>
      <w:r w:rsidRPr="000914C5">
        <w:rPr>
          <w:szCs w:val="24"/>
        </w:rPr>
        <w:t xml:space="preserve">Kabinettbeschluss am 15.03.2023 erfolgt. </w:t>
      </w:r>
    </w:p>
    <w:p w14:paraId="66F512F6" w14:textId="77777777" w:rsidR="000914C5" w:rsidRPr="000914C5" w:rsidRDefault="000914C5" w:rsidP="000914C5">
      <w:pPr>
        <w:ind w:left="360"/>
        <w:rPr>
          <w:szCs w:val="24"/>
        </w:rPr>
      </w:pPr>
      <w:r w:rsidRPr="000914C5">
        <w:rPr>
          <w:szCs w:val="24"/>
        </w:rPr>
        <w:t xml:space="preserve">Aktionsprogramm: Das BMU schlägt vor, für die kommenden 10 Jahre jährlich 100 Mio. Euro zur Verfügung zu stellen. Darunter auch Ausbau 4. RST, AbwAG und Erweiterte Hersteller-verantwortung. </w:t>
      </w:r>
      <w:r w:rsidRPr="000914C5">
        <w:rPr>
          <w:szCs w:val="24"/>
        </w:rPr>
        <w:br/>
      </w:r>
    </w:p>
    <w:p w14:paraId="62E554FC" w14:textId="77777777" w:rsidR="000914C5" w:rsidRPr="000914C5" w:rsidRDefault="000914C5" w:rsidP="000914C5">
      <w:pPr>
        <w:numPr>
          <w:ilvl w:val="0"/>
          <w:numId w:val="3"/>
        </w:numPr>
        <w:tabs>
          <w:tab w:val="clear" w:pos="720"/>
          <w:tab w:val="num" w:pos="360"/>
        </w:tabs>
        <w:ind w:left="360"/>
        <w:rPr>
          <w:szCs w:val="24"/>
        </w:rPr>
      </w:pPr>
      <w:r w:rsidRPr="000914C5">
        <w:rPr>
          <w:b/>
          <w:szCs w:val="24"/>
        </w:rPr>
        <w:t>Gelbdruckverfahren DWA-A 102/BWK- A3</w:t>
      </w:r>
      <w:r w:rsidRPr="000914C5">
        <w:rPr>
          <w:szCs w:val="24"/>
        </w:rPr>
        <w:t>:</w:t>
      </w:r>
      <w:r w:rsidRPr="000914C5">
        <w:rPr>
          <w:b/>
          <w:szCs w:val="24"/>
        </w:rPr>
        <w:t xml:space="preserve"> </w:t>
      </w:r>
      <w:r w:rsidRPr="000914C5">
        <w:rPr>
          <w:szCs w:val="24"/>
        </w:rPr>
        <w:t>DWA-M 102-3/BWK-M 3-3 am 01.10.2021 veröffentlicht. DWA-M 102-4/BWK-M 3-4 im März 2022 veröffentlicht. Benennung von Herrn Ulm (LINEG) zum Mitglied im Gaststatus der BWK-Arbeitsgruppe 2.3 „Anforderungen an Misch- und Niederschlagswassereinleitungen unter Berücksichtigung örtlicher Verhältnisse“ erfolgt.</w:t>
      </w:r>
      <w:r w:rsidRPr="000914C5">
        <w:rPr>
          <w:szCs w:val="24"/>
        </w:rPr>
        <w:br/>
      </w:r>
      <w:r w:rsidRPr="000914C5">
        <w:rPr>
          <w:b/>
          <w:szCs w:val="24"/>
        </w:rPr>
        <w:t>Aktuell:</w:t>
      </w:r>
      <w:r w:rsidRPr="000914C5">
        <w:rPr>
          <w:szCs w:val="24"/>
        </w:rPr>
        <w:t xml:space="preserve"> Teil 5: Hydromorphologische und biologische Verfahren als Weißdruck im Herbst 2023 mit Ergänzungen zum biologischen und hydromorphologischen Nachweis veröffentlicht. </w:t>
      </w:r>
      <w:proofErr w:type="spellStart"/>
      <w:r w:rsidRPr="000914C5">
        <w:rPr>
          <w:szCs w:val="24"/>
        </w:rPr>
        <w:t>agw</w:t>
      </w:r>
      <w:proofErr w:type="spellEnd"/>
      <w:r w:rsidRPr="000914C5">
        <w:rPr>
          <w:szCs w:val="24"/>
        </w:rPr>
        <w:t xml:space="preserve">-Stellungnahme zum Gelbdruck (2022) ist erfolgt. Keine Rückmeldung zur </w:t>
      </w:r>
      <w:r w:rsidRPr="000914C5">
        <w:rPr>
          <w:szCs w:val="24"/>
        </w:rPr>
        <w:lastRenderedPageBreak/>
        <w:t xml:space="preserve">Stellungnahme der </w:t>
      </w:r>
      <w:proofErr w:type="spellStart"/>
      <w:r w:rsidRPr="000914C5">
        <w:rPr>
          <w:szCs w:val="24"/>
        </w:rPr>
        <w:t>agw</w:t>
      </w:r>
      <w:proofErr w:type="spellEnd"/>
      <w:r w:rsidRPr="000914C5">
        <w:rPr>
          <w:szCs w:val="24"/>
        </w:rPr>
        <w:t>.</w:t>
      </w:r>
      <w:r w:rsidRPr="000914C5">
        <w:rPr>
          <w:szCs w:val="24"/>
        </w:rPr>
        <w:br/>
      </w:r>
    </w:p>
    <w:p w14:paraId="12FA3DC9"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Gelbdruckverfahren DWA-M 320 „Sicherstellung der Abwasserentsorgung bei Stromausfall“: </w:t>
      </w:r>
      <w:r w:rsidRPr="000914C5">
        <w:rPr>
          <w:szCs w:val="24"/>
        </w:rPr>
        <w:t xml:space="preserve">veröffentlicht. </w:t>
      </w:r>
      <w:proofErr w:type="spellStart"/>
      <w:r w:rsidRPr="000914C5">
        <w:rPr>
          <w:szCs w:val="24"/>
        </w:rPr>
        <w:t>agw</w:t>
      </w:r>
      <w:proofErr w:type="spellEnd"/>
      <w:r w:rsidRPr="000914C5">
        <w:rPr>
          <w:szCs w:val="24"/>
        </w:rPr>
        <w:t xml:space="preserve"> hat eine Stellungnahme in der ad-hoc AG „Notstrom/Stromausfälle“ erarbeitet. Keine Rückmeldung zur Stellungnahme der </w:t>
      </w:r>
      <w:proofErr w:type="spellStart"/>
      <w:r w:rsidRPr="000914C5">
        <w:rPr>
          <w:szCs w:val="24"/>
        </w:rPr>
        <w:t>agw</w:t>
      </w:r>
      <w:proofErr w:type="spellEnd"/>
      <w:r w:rsidRPr="000914C5">
        <w:rPr>
          <w:szCs w:val="24"/>
        </w:rPr>
        <w:t xml:space="preserve">. Merkblatt im März 2024 veröffentlicht. Auf das Ziel einer 72-h-Reserve wurde verzichtet.   </w:t>
      </w:r>
      <w:r w:rsidRPr="000914C5">
        <w:rPr>
          <w:szCs w:val="24"/>
        </w:rPr>
        <w:br/>
      </w:r>
    </w:p>
    <w:p w14:paraId="252113A0" w14:textId="77777777" w:rsidR="000914C5" w:rsidRPr="000914C5" w:rsidRDefault="000914C5" w:rsidP="000914C5">
      <w:pPr>
        <w:numPr>
          <w:ilvl w:val="0"/>
          <w:numId w:val="3"/>
        </w:numPr>
        <w:tabs>
          <w:tab w:val="clear" w:pos="720"/>
          <w:tab w:val="num" w:pos="360"/>
        </w:tabs>
        <w:ind w:left="360"/>
        <w:rPr>
          <w:szCs w:val="24"/>
        </w:rPr>
      </w:pPr>
      <w:r w:rsidRPr="000914C5">
        <w:rPr>
          <w:b/>
          <w:szCs w:val="24"/>
        </w:rPr>
        <w:t>Umsatzsteuergesetz</w:t>
      </w:r>
      <w:r w:rsidRPr="000914C5">
        <w:rPr>
          <w:szCs w:val="24"/>
        </w:rPr>
        <w:t xml:space="preserve"> (UStG): Anwendungsschreiben des Bundesfinanzministeriums zu § 2 b. Dadurch sind Leistungen und Lieferungen der Verbände, die an Dritte erbracht werden und die nicht den hoheitlichen Aufgabenbereich betreffen, auf ihre umsatz- und ertragssteuerliche Auswirkung zu prüfen. Bei Nichteinhaltung drohen strafrechtliche Sanktionen. </w:t>
      </w:r>
      <w:r w:rsidRPr="000914C5">
        <w:rPr>
          <w:szCs w:val="24"/>
        </w:rPr>
        <w:br/>
      </w:r>
      <w:r w:rsidRPr="000914C5">
        <w:rPr>
          <w:b/>
          <w:szCs w:val="24"/>
        </w:rPr>
        <w:t>Änderung im Jahressteuergesetz 2022.</w:t>
      </w:r>
      <w:r w:rsidRPr="000914C5">
        <w:rPr>
          <w:szCs w:val="24"/>
        </w:rPr>
        <w:t xml:space="preserve"> Spätester Umstellungszeitpunkt wurde nochmal vom 01. Januar 2023 auf den 01. Januar 2025 verlegt.</w:t>
      </w:r>
      <w:r w:rsidRPr="000914C5">
        <w:rPr>
          <w:szCs w:val="24"/>
        </w:rPr>
        <w:br/>
      </w:r>
    </w:p>
    <w:p w14:paraId="00FA9F2B"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Abwasserabgabengesetz: </w:t>
      </w:r>
      <w:r w:rsidRPr="000914C5">
        <w:rPr>
          <w:szCs w:val="24"/>
        </w:rPr>
        <w:t xml:space="preserve">Novellierung ist für die laufende Legislaturperiode vorgesehen (Koalitionsvertrag). Ein neuer Entwurf ist noch nicht bekannt. </w:t>
      </w:r>
      <w:r w:rsidRPr="000914C5">
        <w:rPr>
          <w:szCs w:val="24"/>
        </w:rPr>
        <w:br/>
      </w:r>
    </w:p>
    <w:p w14:paraId="29B8F762" w14:textId="77777777" w:rsidR="000914C5" w:rsidRPr="000914C5" w:rsidRDefault="000914C5" w:rsidP="000914C5">
      <w:pPr>
        <w:numPr>
          <w:ilvl w:val="0"/>
          <w:numId w:val="3"/>
        </w:numPr>
        <w:tabs>
          <w:tab w:val="clear" w:pos="720"/>
          <w:tab w:val="num" w:pos="360"/>
        </w:tabs>
        <w:ind w:left="360"/>
        <w:rPr>
          <w:szCs w:val="24"/>
        </w:rPr>
      </w:pPr>
      <w:r w:rsidRPr="000914C5">
        <w:rPr>
          <w:b/>
          <w:szCs w:val="24"/>
        </w:rPr>
        <w:t>Stakeholder-Dialog „Spurenstoffe“:</w:t>
      </w:r>
      <w:r w:rsidRPr="000914C5">
        <w:rPr>
          <w:szCs w:val="24"/>
        </w:rPr>
        <w:t xml:space="preserve"> Pilotphase abgeschlossen. Spurenstoffzentrum des Bundes beim UBA in Dessau gegründet. Umsetzung des Orientierungsrahmens in den Bundesländern sehr unterschiedlich. Eine Einführung des Orientierungsrahmens als </w:t>
      </w:r>
      <w:r w:rsidRPr="000914C5">
        <w:rPr>
          <w:i/>
          <w:szCs w:val="24"/>
        </w:rPr>
        <w:t>Erlass</w:t>
      </w:r>
      <w:r w:rsidRPr="000914C5">
        <w:rPr>
          <w:szCs w:val="24"/>
        </w:rPr>
        <w:t xml:space="preserve"> wird vom BMU ausgeschlossen. Die LAWA favorisiert eine vernünftige Flankierung auf der Grenzwertseite durch die EU. </w:t>
      </w:r>
      <w:r w:rsidRPr="000914C5">
        <w:rPr>
          <w:b/>
          <w:szCs w:val="24"/>
        </w:rPr>
        <w:br/>
      </w:r>
    </w:p>
    <w:p w14:paraId="37F73E60" w14:textId="77777777" w:rsidR="000914C5" w:rsidRPr="000914C5" w:rsidRDefault="000914C5" w:rsidP="000914C5">
      <w:pPr>
        <w:numPr>
          <w:ilvl w:val="1"/>
          <w:numId w:val="3"/>
        </w:numPr>
        <w:tabs>
          <w:tab w:val="clear" w:pos="1440"/>
          <w:tab w:val="num" w:pos="1080"/>
        </w:tabs>
        <w:ind w:left="1080"/>
        <w:rPr>
          <w:szCs w:val="24"/>
        </w:rPr>
      </w:pPr>
      <w:r w:rsidRPr="000914C5">
        <w:rPr>
          <w:szCs w:val="24"/>
        </w:rPr>
        <w:t>Ergebnisbericht RT Röntgenkontrastmittel im September 2021 veröffentlicht.</w:t>
      </w:r>
    </w:p>
    <w:p w14:paraId="2320AAB4"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07.10.2021: Onlinekonferenz “Stand der Spurenstoffstrategie des Bundes“, laufend Runde Tische auch zu </w:t>
      </w:r>
      <w:proofErr w:type="spellStart"/>
      <w:r w:rsidRPr="000914C5">
        <w:rPr>
          <w:szCs w:val="24"/>
        </w:rPr>
        <w:t>Diclofenac</w:t>
      </w:r>
      <w:proofErr w:type="spellEnd"/>
      <w:r w:rsidRPr="000914C5">
        <w:rPr>
          <w:szCs w:val="24"/>
        </w:rPr>
        <w:t xml:space="preserve"> und </w:t>
      </w:r>
      <w:proofErr w:type="spellStart"/>
      <w:r w:rsidRPr="000914C5">
        <w:rPr>
          <w:szCs w:val="24"/>
        </w:rPr>
        <w:t>Benzotriazol</w:t>
      </w:r>
      <w:proofErr w:type="spellEnd"/>
      <w:r w:rsidRPr="000914C5">
        <w:rPr>
          <w:szCs w:val="24"/>
        </w:rPr>
        <w:t xml:space="preserve"> mit ersten Maßnahmenvorschlägen. </w:t>
      </w:r>
    </w:p>
    <w:p w14:paraId="374171A4"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22.03.22: Expertengremium neu berufen. </w:t>
      </w:r>
    </w:p>
    <w:p w14:paraId="64B16789" w14:textId="77777777" w:rsidR="000914C5" w:rsidRPr="000914C5" w:rsidRDefault="000914C5" w:rsidP="000914C5">
      <w:pPr>
        <w:numPr>
          <w:ilvl w:val="1"/>
          <w:numId w:val="3"/>
        </w:numPr>
        <w:tabs>
          <w:tab w:val="clear" w:pos="1440"/>
          <w:tab w:val="num" w:pos="1080"/>
        </w:tabs>
        <w:ind w:left="1080"/>
        <w:rPr>
          <w:szCs w:val="24"/>
        </w:rPr>
      </w:pPr>
      <w:r w:rsidRPr="000914C5">
        <w:rPr>
          <w:szCs w:val="24"/>
        </w:rPr>
        <w:t>September 2023: Runder Tisch zu „</w:t>
      </w:r>
      <w:proofErr w:type="spellStart"/>
      <w:r w:rsidRPr="000914C5">
        <w:rPr>
          <w:szCs w:val="24"/>
        </w:rPr>
        <w:t>Sulfamidsäure</w:t>
      </w:r>
      <w:proofErr w:type="spellEnd"/>
      <w:r w:rsidRPr="000914C5">
        <w:rPr>
          <w:szCs w:val="24"/>
        </w:rPr>
        <w:t>“</w:t>
      </w:r>
    </w:p>
    <w:p w14:paraId="04DDCD23" w14:textId="77777777" w:rsidR="000914C5" w:rsidRPr="000914C5" w:rsidRDefault="000914C5" w:rsidP="000914C5">
      <w:pPr>
        <w:numPr>
          <w:ilvl w:val="1"/>
          <w:numId w:val="3"/>
        </w:numPr>
        <w:tabs>
          <w:tab w:val="clear" w:pos="1440"/>
          <w:tab w:val="num" w:pos="1080"/>
        </w:tabs>
        <w:ind w:left="1080"/>
        <w:rPr>
          <w:szCs w:val="24"/>
        </w:rPr>
      </w:pPr>
      <w:r w:rsidRPr="000914C5">
        <w:rPr>
          <w:szCs w:val="24"/>
        </w:rPr>
        <w:t>Zukunftsplattform am 16./17.10.2023 in Berlin</w:t>
      </w:r>
      <w:r w:rsidRPr="000914C5">
        <w:rPr>
          <w:szCs w:val="24"/>
        </w:rPr>
        <w:br/>
      </w:r>
    </w:p>
    <w:p w14:paraId="4C136D70" w14:textId="77777777" w:rsidR="000914C5" w:rsidRPr="000914C5" w:rsidRDefault="000914C5" w:rsidP="000914C5">
      <w:pPr>
        <w:numPr>
          <w:ilvl w:val="0"/>
          <w:numId w:val="3"/>
        </w:numPr>
        <w:tabs>
          <w:tab w:val="clear" w:pos="720"/>
          <w:tab w:val="num" w:pos="360"/>
        </w:tabs>
        <w:ind w:left="360"/>
        <w:rPr>
          <w:b/>
          <w:szCs w:val="24"/>
        </w:rPr>
      </w:pPr>
      <w:r w:rsidRPr="000914C5">
        <w:rPr>
          <w:b/>
          <w:szCs w:val="22"/>
        </w:rPr>
        <w:t xml:space="preserve">KRITIS: </w:t>
      </w:r>
      <w:r w:rsidRPr="000914C5">
        <w:rPr>
          <w:szCs w:val="22"/>
        </w:rPr>
        <w:t xml:space="preserve">Verbändeanhörung KRITIS-Dachgesetz unter Beteiligung der </w:t>
      </w:r>
      <w:proofErr w:type="spellStart"/>
      <w:r w:rsidRPr="000914C5">
        <w:rPr>
          <w:szCs w:val="22"/>
        </w:rPr>
        <w:t>agw</w:t>
      </w:r>
      <w:proofErr w:type="spellEnd"/>
      <w:r w:rsidRPr="000914C5">
        <w:rPr>
          <w:szCs w:val="22"/>
        </w:rPr>
        <w:t xml:space="preserve"> erfolgt. </w:t>
      </w:r>
      <w:r w:rsidRPr="000914C5">
        <w:rPr>
          <w:szCs w:val="24"/>
        </w:rPr>
        <w:t xml:space="preserve">Weitere Verbändeanhörung im Januar 2024 ohne Beteiligung der </w:t>
      </w:r>
      <w:proofErr w:type="spellStart"/>
      <w:r w:rsidRPr="000914C5">
        <w:rPr>
          <w:szCs w:val="24"/>
        </w:rPr>
        <w:t>agw</w:t>
      </w:r>
      <w:proofErr w:type="spellEnd"/>
      <w:r w:rsidRPr="000914C5">
        <w:rPr>
          <w:szCs w:val="24"/>
        </w:rPr>
        <w:t xml:space="preserve">. Aktuell kein neuer Sachstand bekannt. </w:t>
      </w:r>
      <w:r w:rsidRPr="000914C5">
        <w:rPr>
          <w:szCs w:val="22"/>
        </w:rPr>
        <w:t>NIS-2 Umsetzungsgesetz steht bevor. Derzeit liegen drei inoffizielle Referentenentwürfe und ein offizielles Diskussionspapier vor.</w:t>
      </w:r>
      <w:r w:rsidRPr="000914C5" w:rsidDel="00831D4D">
        <w:rPr>
          <w:szCs w:val="22"/>
        </w:rPr>
        <w:t xml:space="preserve"> </w:t>
      </w:r>
      <w:r w:rsidRPr="000914C5">
        <w:rPr>
          <w:szCs w:val="22"/>
        </w:rPr>
        <w:t>Umsetzung der EU-Gesetzgebung bis Oktober 2024; Frist wahrscheinlich nicht zu halten.</w:t>
      </w:r>
    </w:p>
    <w:p w14:paraId="205A4498" w14:textId="77777777" w:rsidR="000914C5" w:rsidRPr="000914C5" w:rsidRDefault="000914C5" w:rsidP="000914C5">
      <w:pPr>
        <w:ind w:left="360"/>
        <w:rPr>
          <w:b/>
          <w:szCs w:val="24"/>
        </w:rPr>
      </w:pPr>
    </w:p>
    <w:p w14:paraId="42064C11" w14:textId="77777777" w:rsidR="000914C5" w:rsidRPr="000914C5" w:rsidRDefault="000914C5" w:rsidP="000914C5">
      <w:pPr>
        <w:numPr>
          <w:ilvl w:val="0"/>
          <w:numId w:val="3"/>
        </w:numPr>
        <w:tabs>
          <w:tab w:val="clear" w:pos="720"/>
          <w:tab w:val="num" w:pos="360"/>
        </w:tabs>
        <w:ind w:left="360"/>
        <w:rPr>
          <w:b/>
          <w:szCs w:val="24"/>
        </w:rPr>
      </w:pPr>
      <w:r w:rsidRPr="000914C5">
        <w:rPr>
          <w:b/>
          <w:szCs w:val="22"/>
        </w:rPr>
        <w:t xml:space="preserve">Energie-Themen: </w:t>
      </w:r>
    </w:p>
    <w:p w14:paraId="06A101A5" w14:textId="77777777" w:rsidR="000914C5" w:rsidRPr="000914C5" w:rsidRDefault="000914C5" w:rsidP="000914C5">
      <w:pPr>
        <w:numPr>
          <w:ilvl w:val="0"/>
          <w:numId w:val="7"/>
        </w:numPr>
        <w:ind w:left="1068"/>
        <w:rPr>
          <w:szCs w:val="24"/>
        </w:rPr>
      </w:pPr>
      <w:r w:rsidRPr="000914C5">
        <w:rPr>
          <w:szCs w:val="24"/>
        </w:rPr>
        <w:t xml:space="preserve">Änderungen im </w:t>
      </w:r>
      <w:r w:rsidRPr="000914C5">
        <w:rPr>
          <w:b/>
          <w:szCs w:val="24"/>
        </w:rPr>
        <w:t>Strom- und Energiesteuergesetz</w:t>
      </w:r>
      <w:r w:rsidRPr="000914C5">
        <w:rPr>
          <w:szCs w:val="24"/>
        </w:rPr>
        <w:t xml:space="preserve"> aufgrund auslaufender EU-Beihilferegelungen: Wegfall der Stromsteuerbefreiung für Klärgasbetriebene BHKW &gt; 2 MW</w:t>
      </w:r>
    </w:p>
    <w:p w14:paraId="69C8C5C5" w14:textId="77777777" w:rsidR="000914C5" w:rsidRPr="000914C5" w:rsidRDefault="000914C5" w:rsidP="000914C5">
      <w:pPr>
        <w:numPr>
          <w:ilvl w:val="0"/>
          <w:numId w:val="7"/>
        </w:numPr>
        <w:ind w:left="1068"/>
        <w:rPr>
          <w:szCs w:val="24"/>
        </w:rPr>
      </w:pPr>
      <w:r w:rsidRPr="000914C5">
        <w:rPr>
          <w:b/>
          <w:szCs w:val="24"/>
        </w:rPr>
        <w:lastRenderedPageBreak/>
        <w:t xml:space="preserve">Energieeffizienzgesetz Bund - </w:t>
      </w:r>
      <w:proofErr w:type="spellStart"/>
      <w:r w:rsidRPr="000914C5">
        <w:rPr>
          <w:b/>
          <w:szCs w:val="24"/>
        </w:rPr>
        <w:t>EnEfG</w:t>
      </w:r>
      <w:proofErr w:type="spellEnd"/>
      <w:r w:rsidRPr="000914C5">
        <w:rPr>
          <w:b/>
          <w:szCs w:val="24"/>
        </w:rPr>
        <w:t xml:space="preserve"> (21.09.23):</w:t>
      </w:r>
      <w:r w:rsidRPr="000914C5">
        <w:rPr>
          <w:b/>
          <w:szCs w:val="24"/>
        </w:rPr>
        <w:br/>
      </w:r>
      <w:r w:rsidRPr="000914C5">
        <w:rPr>
          <w:szCs w:val="24"/>
        </w:rPr>
        <w:t xml:space="preserve">Festlegung Effizienzmaßnahmen. Ziel: Senkung des Primär- und Endenergieverbrauchs in Deutschland für 2030. Öffentliche Verwaltung soll 2% der Gesamtendenergie einsparen. Wichtig: Verpflichtende Einrichtung von Energie- oder Umwelt-Management-System bis 30.06.2026 ab durchschnittlichen Gesamtendenergieverbrauch der letzten 3 a von &gt; 3 </w:t>
      </w:r>
      <w:proofErr w:type="spellStart"/>
      <w:r w:rsidRPr="000914C5">
        <w:rPr>
          <w:szCs w:val="24"/>
        </w:rPr>
        <w:t>GWh</w:t>
      </w:r>
      <w:proofErr w:type="spellEnd"/>
      <w:r w:rsidRPr="000914C5">
        <w:rPr>
          <w:szCs w:val="24"/>
        </w:rPr>
        <w:t xml:space="preserve"> (bei &gt;1 bis &lt;3 </w:t>
      </w:r>
      <w:proofErr w:type="spellStart"/>
      <w:r w:rsidRPr="000914C5">
        <w:rPr>
          <w:szCs w:val="24"/>
        </w:rPr>
        <w:t>GWh</w:t>
      </w:r>
      <w:proofErr w:type="spellEnd"/>
      <w:r w:rsidRPr="000914C5">
        <w:rPr>
          <w:szCs w:val="24"/>
        </w:rPr>
        <w:t xml:space="preserve">: vereinfachtes Energiemanagementsystem) + </w:t>
      </w:r>
      <w:proofErr w:type="spellStart"/>
      <w:r w:rsidRPr="000914C5">
        <w:rPr>
          <w:szCs w:val="24"/>
        </w:rPr>
        <w:t>Abwärmepotenziale</w:t>
      </w:r>
      <w:proofErr w:type="spellEnd"/>
      <w:r w:rsidRPr="000914C5">
        <w:rPr>
          <w:szCs w:val="24"/>
        </w:rPr>
        <w:t xml:space="preserve"> in Unternehmen sollen auf Plattform gebündelt und öffentlich zugänglich gemacht werden.</w:t>
      </w:r>
      <w:r w:rsidRPr="000914C5">
        <w:rPr>
          <w:szCs w:val="24"/>
        </w:rPr>
        <w:br/>
        <w:t xml:space="preserve">Sachstand: Zustimmung Bundesrat am 20.10.23 erfolgt.   </w:t>
      </w:r>
    </w:p>
    <w:p w14:paraId="5658048F" w14:textId="77777777" w:rsidR="000914C5" w:rsidRPr="000914C5" w:rsidRDefault="000914C5" w:rsidP="000914C5">
      <w:pPr>
        <w:numPr>
          <w:ilvl w:val="0"/>
          <w:numId w:val="7"/>
        </w:numPr>
        <w:ind w:left="1068"/>
        <w:rPr>
          <w:b/>
          <w:szCs w:val="24"/>
        </w:rPr>
      </w:pPr>
      <w:r w:rsidRPr="000914C5">
        <w:rPr>
          <w:b/>
          <w:szCs w:val="24"/>
        </w:rPr>
        <w:t>Wärmegesetz</w:t>
      </w:r>
      <w:r w:rsidRPr="000914C5">
        <w:rPr>
          <w:szCs w:val="24"/>
        </w:rPr>
        <w:t xml:space="preserve">: Wärmeplanungsgesetz des Bundes seit 01.01.24 in Kraft. Verpflichtung für Kommunen. Geplant: Erhebung von Informationen zu Abwassernetzen mit einer Mindestnennweite von DN 800. </w:t>
      </w:r>
    </w:p>
    <w:p w14:paraId="09B3D4AB" w14:textId="77777777" w:rsidR="000914C5" w:rsidRPr="000914C5" w:rsidRDefault="000914C5" w:rsidP="000914C5">
      <w:pPr>
        <w:numPr>
          <w:ilvl w:val="0"/>
          <w:numId w:val="7"/>
        </w:numPr>
        <w:ind w:left="1068"/>
        <w:rPr>
          <w:szCs w:val="24"/>
        </w:rPr>
      </w:pPr>
      <w:r w:rsidRPr="000914C5">
        <w:rPr>
          <w:b/>
          <w:szCs w:val="24"/>
        </w:rPr>
        <w:t>Solarpaket I:</w:t>
      </w:r>
      <w:r w:rsidRPr="000914C5">
        <w:rPr>
          <w:szCs w:val="24"/>
        </w:rPr>
        <w:t xml:space="preserve"> Teil-Verabschiedung am 15.12.23.Das Solarpaket I sieht keine Förderkulisse vor. Inkrafttreten 01/2024. Regelungen zu beschleunigtem Ausbau derzeit in parlamentarischer Beratung.  </w:t>
      </w:r>
    </w:p>
    <w:p w14:paraId="52F25B1E" w14:textId="77777777" w:rsidR="000914C5" w:rsidRPr="000914C5" w:rsidRDefault="000914C5" w:rsidP="000914C5">
      <w:pPr>
        <w:numPr>
          <w:ilvl w:val="0"/>
          <w:numId w:val="7"/>
        </w:numPr>
        <w:ind w:left="1068"/>
        <w:rPr>
          <w:szCs w:val="24"/>
        </w:rPr>
      </w:pPr>
      <w:r w:rsidRPr="000914C5">
        <w:rPr>
          <w:b/>
          <w:szCs w:val="24"/>
        </w:rPr>
        <w:t xml:space="preserve">Übertragungsnetzentgelte: </w:t>
      </w:r>
      <w:r w:rsidRPr="000914C5">
        <w:rPr>
          <w:szCs w:val="24"/>
        </w:rPr>
        <w:t xml:space="preserve">Zuschuss aus dem Bundeshaushalt </w:t>
      </w:r>
      <w:proofErr w:type="spellStart"/>
      <w:r w:rsidRPr="000914C5">
        <w:rPr>
          <w:szCs w:val="24"/>
        </w:rPr>
        <w:t>i.H.v</w:t>
      </w:r>
      <w:proofErr w:type="spellEnd"/>
      <w:r w:rsidRPr="000914C5">
        <w:rPr>
          <w:szCs w:val="24"/>
        </w:rPr>
        <w:t>. 5,5 Mrd. EURO gestrichen. Verteuerung des Stroms.</w:t>
      </w:r>
    </w:p>
    <w:p w14:paraId="369E742D" w14:textId="77777777" w:rsidR="000914C5" w:rsidRPr="000914C5" w:rsidRDefault="000914C5" w:rsidP="000914C5">
      <w:pPr>
        <w:numPr>
          <w:ilvl w:val="0"/>
          <w:numId w:val="7"/>
        </w:numPr>
        <w:ind w:left="1068"/>
        <w:rPr>
          <w:b/>
          <w:szCs w:val="24"/>
        </w:rPr>
      </w:pPr>
      <w:r w:rsidRPr="000914C5">
        <w:rPr>
          <w:b/>
          <w:szCs w:val="24"/>
        </w:rPr>
        <w:t xml:space="preserve">Energiesofortmaßnahmenpaket </w:t>
      </w:r>
      <w:r w:rsidRPr="000914C5">
        <w:rPr>
          <w:szCs w:val="24"/>
        </w:rPr>
        <w:t>(23.09.22)</w:t>
      </w:r>
      <w:r w:rsidRPr="000914C5">
        <w:rPr>
          <w:b/>
          <w:szCs w:val="24"/>
        </w:rPr>
        <w:t xml:space="preserve"> </w:t>
      </w:r>
      <w:r w:rsidRPr="000914C5">
        <w:rPr>
          <w:szCs w:val="24"/>
        </w:rPr>
        <w:t xml:space="preserve">umfasst fünf Gesetzesnovellen rund um den Ausbau erneuerbarer Energien und den damit in Zusammenhang stehenden Beschleunigungen auch beim Netzausbau. Wichtig: </w:t>
      </w:r>
      <w:r w:rsidRPr="000914C5">
        <w:rPr>
          <w:b/>
          <w:szCs w:val="24"/>
        </w:rPr>
        <w:t xml:space="preserve">die Nutzung erneuerbarer Energien im überragenden öffentlichen Interesse liegt und der öffentlichen Sicherheit dient </w:t>
      </w:r>
    </w:p>
    <w:p w14:paraId="77DBB9DC" w14:textId="77777777" w:rsidR="000914C5" w:rsidRPr="000914C5" w:rsidRDefault="000914C5" w:rsidP="000914C5">
      <w:pPr>
        <w:numPr>
          <w:ilvl w:val="0"/>
          <w:numId w:val="7"/>
        </w:numPr>
        <w:ind w:left="1068"/>
        <w:rPr>
          <w:szCs w:val="24"/>
        </w:rPr>
      </w:pPr>
      <w:r w:rsidRPr="000914C5">
        <w:rPr>
          <w:szCs w:val="24"/>
        </w:rPr>
        <w:t>Stabilisierungsfondsgesetze (</w:t>
      </w:r>
      <w:r w:rsidRPr="000914C5">
        <w:rPr>
          <w:b/>
          <w:szCs w:val="24"/>
        </w:rPr>
        <w:t>Erdgas-Wärme-Preisbremsengesetz – EWPBG und Gesetz zur Einführung einer Strompreisbremse</w:t>
      </w:r>
      <w:r w:rsidRPr="000914C5">
        <w:rPr>
          <w:szCs w:val="24"/>
        </w:rPr>
        <w:t xml:space="preserve">) am 20.12.2022 im </w:t>
      </w:r>
      <w:proofErr w:type="spellStart"/>
      <w:r w:rsidRPr="000914C5">
        <w:rPr>
          <w:szCs w:val="24"/>
        </w:rPr>
        <w:t>Bgbl</w:t>
      </w:r>
      <w:proofErr w:type="spellEnd"/>
      <w:r w:rsidRPr="000914C5">
        <w:rPr>
          <w:szCs w:val="24"/>
        </w:rPr>
        <w:t xml:space="preserve">. veröffentlicht. Gutachten der </w:t>
      </w:r>
      <w:proofErr w:type="spellStart"/>
      <w:r w:rsidRPr="000914C5">
        <w:rPr>
          <w:szCs w:val="24"/>
        </w:rPr>
        <w:t>agw</w:t>
      </w:r>
      <w:proofErr w:type="spellEnd"/>
      <w:r w:rsidRPr="000914C5">
        <w:rPr>
          <w:szCs w:val="24"/>
        </w:rPr>
        <w:t xml:space="preserve"> zum Unternehmensbegriff bei der Kanzlei BBH erstellt.</w:t>
      </w:r>
      <w:r w:rsidRPr="000914C5">
        <w:rPr>
          <w:szCs w:val="24"/>
        </w:rPr>
        <w:br/>
      </w:r>
      <w:r w:rsidRPr="000914C5">
        <w:rPr>
          <w:b/>
          <w:szCs w:val="24"/>
        </w:rPr>
        <w:t xml:space="preserve">Aktuell: Verlängerung aufgrund des BVerfG-Urteil gestoppt. Neue FAQ des BMWK liegen vor.  </w:t>
      </w:r>
      <w:r w:rsidRPr="000914C5">
        <w:rPr>
          <w:szCs w:val="24"/>
        </w:rPr>
        <w:t xml:space="preserve"> </w:t>
      </w:r>
    </w:p>
    <w:p w14:paraId="4376331E" w14:textId="77777777" w:rsidR="000914C5" w:rsidRPr="000914C5" w:rsidRDefault="000914C5" w:rsidP="000914C5">
      <w:pPr>
        <w:numPr>
          <w:ilvl w:val="0"/>
          <w:numId w:val="7"/>
        </w:numPr>
        <w:ind w:left="1068"/>
        <w:rPr>
          <w:szCs w:val="24"/>
        </w:rPr>
      </w:pPr>
      <w:r w:rsidRPr="000914C5">
        <w:rPr>
          <w:szCs w:val="24"/>
        </w:rPr>
        <w:t xml:space="preserve">Gesetzentwurf des Bundesrates zur </w:t>
      </w:r>
      <w:r w:rsidRPr="000914C5">
        <w:rPr>
          <w:b/>
          <w:szCs w:val="24"/>
        </w:rPr>
        <w:t>WHG-Änderung zur Ermöglichung von Freiflächen-PV Anlagen</w:t>
      </w:r>
      <w:r w:rsidRPr="000914C5">
        <w:rPr>
          <w:szCs w:val="24"/>
        </w:rPr>
        <w:t xml:space="preserve"> liegt vor. Aktueller Sachstand: Stellungnahme der Bundesregierung erfolgt, parlamentarische Beratung steht noch aus. </w:t>
      </w:r>
    </w:p>
    <w:p w14:paraId="2893EC07" w14:textId="77777777" w:rsidR="000914C5" w:rsidRPr="000914C5" w:rsidRDefault="000914C5" w:rsidP="000914C5">
      <w:pPr>
        <w:ind w:left="708"/>
        <w:rPr>
          <w:szCs w:val="24"/>
        </w:rPr>
      </w:pPr>
    </w:p>
    <w:p w14:paraId="4DD2921F" w14:textId="77777777" w:rsidR="000914C5" w:rsidRPr="000914C5" w:rsidRDefault="000914C5" w:rsidP="000914C5">
      <w:pPr>
        <w:numPr>
          <w:ilvl w:val="0"/>
          <w:numId w:val="3"/>
        </w:numPr>
        <w:tabs>
          <w:tab w:val="clear" w:pos="720"/>
          <w:tab w:val="num" w:pos="360"/>
        </w:tabs>
        <w:ind w:left="360"/>
        <w:rPr>
          <w:szCs w:val="24"/>
        </w:rPr>
      </w:pPr>
      <w:proofErr w:type="spellStart"/>
      <w:r w:rsidRPr="000914C5">
        <w:rPr>
          <w:b/>
          <w:szCs w:val="24"/>
        </w:rPr>
        <w:t>Redispatch</w:t>
      </w:r>
      <w:proofErr w:type="spellEnd"/>
      <w:r w:rsidRPr="000914C5">
        <w:rPr>
          <w:b/>
          <w:szCs w:val="24"/>
        </w:rPr>
        <w:t xml:space="preserve"> 2.0:</w:t>
      </w:r>
      <w:r w:rsidRPr="000914C5">
        <w:rPr>
          <w:szCs w:val="24"/>
        </w:rPr>
        <w:t xml:space="preserve"> Adressiert das Recht/die Pflicht der Netzbetreiber, bei Gefährdung des Stromnetzes Stromerzeugungsanlagen abzuregeln oder </w:t>
      </w:r>
      <w:proofErr w:type="spellStart"/>
      <w:r w:rsidRPr="000914C5">
        <w:rPr>
          <w:szCs w:val="24"/>
        </w:rPr>
        <w:t>hochzuregeln</w:t>
      </w:r>
      <w:proofErr w:type="spellEnd"/>
      <w:r w:rsidRPr="000914C5">
        <w:rPr>
          <w:szCs w:val="24"/>
        </w:rPr>
        <w:t xml:space="preserve">. </w:t>
      </w:r>
      <w:proofErr w:type="spellStart"/>
      <w:r w:rsidRPr="000914C5">
        <w:rPr>
          <w:szCs w:val="24"/>
        </w:rPr>
        <w:t>Redispatch</w:t>
      </w:r>
      <w:proofErr w:type="spellEnd"/>
      <w:r w:rsidRPr="000914C5">
        <w:rPr>
          <w:szCs w:val="24"/>
        </w:rPr>
        <w:t xml:space="preserve"> 2.0 ersetzt ab 01.10.2021 das bisherige Einspeisemanagement. Wichtig: Bagatellgrenze 100 kW, keine Nachrüstungspflichten für Bestandsanlagen. Änderung der Abschaltreihenfolge (betrifft nur Einspeiser). KWK-Anlagen werden schneller abgeschaltet als EE-Anlagen. Alle anderen müssen einen EIV und einen BTR benennen. Aufgrund des hohen Aufwands und der aktuellen Schwierigkeiten mit den Datenformaten (Connect+), usw. lagern </w:t>
      </w:r>
      <w:proofErr w:type="spellStart"/>
      <w:r w:rsidRPr="000914C5">
        <w:rPr>
          <w:szCs w:val="24"/>
        </w:rPr>
        <w:t>agw</w:t>
      </w:r>
      <w:proofErr w:type="spellEnd"/>
      <w:r w:rsidRPr="000914C5">
        <w:rPr>
          <w:szCs w:val="24"/>
        </w:rPr>
        <w:t xml:space="preserve">-Mitglieder an </w:t>
      </w:r>
      <w:r w:rsidRPr="000914C5">
        <w:rPr>
          <w:szCs w:val="24"/>
        </w:rPr>
        <w:lastRenderedPageBreak/>
        <w:t xml:space="preserve">einen Dienstleister aus. </w:t>
      </w:r>
      <w:r w:rsidRPr="000914C5">
        <w:rPr>
          <w:szCs w:val="24"/>
        </w:rPr>
        <w:br/>
        <w:t>Erfahrungsstand: Bislang keine Herunterregelung erfolgt. Nicht alle Netzbetreiber sind bereits „</w:t>
      </w:r>
      <w:proofErr w:type="spellStart"/>
      <w:r w:rsidRPr="000914C5">
        <w:rPr>
          <w:szCs w:val="24"/>
        </w:rPr>
        <w:t>redispatch-ready</w:t>
      </w:r>
      <w:proofErr w:type="spellEnd"/>
      <w:r w:rsidRPr="000914C5">
        <w:rPr>
          <w:szCs w:val="24"/>
        </w:rPr>
        <w:t>“. Die Übergangsfrist ist scheinbar ausgesetzt. Formelle Bestätigung nicht bekannt.</w:t>
      </w:r>
    </w:p>
    <w:p w14:paraId="223C9757" w14:textId="77777777" w:rsidR="000914C5" w:rsidRPr="000914C5" w:rsidRDefault="000914C5" w:rsidP="000914C5">
      <w:pPr>
        <w:ind w:left="360"/>
        <w:rPr>
          <w:szCs w:val="24"/>
        </w:rPr>
      </w:pPr>
    </w:p>
    <w:p w14:paraId="0986A38D" w14:textId="77777777" w:rsidR="000914C5" w:rsidRPr="000914C5" w:rsidRDefault="000914C5" w:rsidP="000914C5">
      <w:pPr>
        <w:numPr>
          <w:ilvl w:val="0"/>
          <w:numId w:val="3"/>
        </w:numPr>
        <w:tabs>
          <w:tab w:val="clear" w:pos="720"/>
          <w:tab w:val="num" w:pos="360"/>
        </w:tabs>
        <w:ind w:left="360"/>
        <w:rPr>
          <w:szCs w:val="24"/>
        </w:rPr>
      </w:pPr>
      <w:r w:rsidRPr="000914C5">
        <w:rPr>
          <w:b/>
          <w:szCs w:val="22"/>
        </w:rPr>
        <w:t>Stromsteuergesetz/GZD:</w:t>
      </w:r>
      <w:r w:rsidRPr="000914C5">
        <w:rPr>
          <w:szCs w:val="22"/>
        </w:rPr>
        <w:t xml:space="preserve"> Internes Schreiben der Generalzolldirektion: Streichung der Stromsteuerbefreiung von Verbrennern. Achtung: Betrifft auch Klärschlammverbrennung. Aktuell: Derzeit keine steuerrechtlichen Änderungen in Sicht, aber </w:t>
      </w:r>
      <w:proofErr w:type="spellStart"/>
      <w:r w:rsidRPr="000914C5">
        <w:rPr>
          <w:szCs w:val="22"/>
        </w:rPr>
        <w:t>möglw</w:t>
      </w:r>
      <w:proofErr w:type="spellEnd"/>
      <w:r w:rsidRPr="000914C5">
        <w:rPr>
          <w:szCs w:val="22"/>
        </w:rPr>
        <w:t>. Änderungen über die Veränderung der Energiesteuersätze der EU.</w:t>
      </w:r>
    </w:p>
    <w:p w14:paraId="0D3CFB84" w14:textId="77777777" w:rsidR="000914C5" w:rsidRPr="000914C5" w:rsidRDefault="000914C5" w:rsidP="000914C5">
      <w:pPr>
        <w:ind w:left="708"/>
        <w:rPr>
          <w:szCs w:val="24"/>
        </w:rPr>
      </w:pPr>
    </w:p>
    <w:p w14:paraId="7789BFA1"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Urteil Finanzgericht (FG) Köln zum Az. 9 K 1260/19, 16.06.2021) im Verfahren der Netzbetreiber </w:t>
      </w:r>
      <w:proofErr w:type="spellStart"/>
      <w:r w:rsidRPr="000914C5">
        <w:rPr>
          <w:szCs w:val="24"/>
        </w:rPr>
        <w:t>gg</w:t>
      </w:r>
      <w:proofErr w:type="spellEnd"/>
      <w:r w:rsidRPr="000914C5">
        <w:rPr>
          <w:szCs w:val="24"/>
        </w:rPr>
        <w:t xml:space="preserve">. Finanzverwaltung </w:t>
      </w:r>
      <w:r w:rsidRPr="000914C5">
        <w:rPr>
          <w:b/>
          <w:szCs w:val="24"/>
        </w:rPr>
        <w:t>(Umsatzsteuer und KWK-Anlagen</w:t>
      </w:r>
      <w:r w:rsidRPr="000914C5">
        <w:rPr>
          <w:szCs w:val="24"/>
        </w:rPr>
        <w:t xml:space="preserve">). Ergebnis: Keine Umsatzsteuer auf fiktive Rücklieferung von KWK-Strom. Derzeit läuft ein Revisionsverfahren. </w:t>
      </w:r>
      <w:r w:rsidRPr="000914C5">
        <w:rPr>
          <w:szCs w:val="24"/>
        </w:rPr>
        <w:br/>
        <w:t xml:space="preserve">Ziel bleibt Änderung des UStAE oder Nichtanwendungserlass. </w:t>
      </w:r>
    </w:p>
    <w:p w14:paraId="7A898B08" w14:textId="77777777" w:rsidR="000914C5" w:rsidRPr="000914C5" w:rsidRDefault="000914C5" w:rsidP="000914C5">
      <w:pPr>
        <w:ind w:left="708"/>
        <w:rPr>
          <w:szCs w:val="24"/>
        </w:rPr>
      </w:pPr>
    </w:p>
    <w:p w14:paraId="09A7A261" w14:textId="77777777" w:rsidR="000914C5" w:rsidRPr="000914C5" w:rsidRDefault="000914C5" w:rsidP="000914C5">
      <w:pPr>
        <w:numPr>
          <w:ilvl w:val="0"/>
          <w:numId w:val="3"/>
        </w:numPr>
        <w:tabs>
          <w:tab w:val="clear" w:pos="720"/>
          <w:tab w:val="num" w:pos="360"/>
        </w:tabs>
        <w:ind w:left="360"/>
        <w:rPr>
          <w:szCs w:val="24"/>
        </w:rPr>
      </w:pPr>
      <w:proofErr w:type="spellStart"/>
      <w:r w:rsidRPr="000914C5">
        <w:rPr>
          <w:b/>
          <w:szCs w:val="24"/>
        </w:rPr>
        <w:t>MantelVO</w:t>
      </w:r>
      <w:proofErr w:type="spellEnd"/>
      <w:r w:rsidRPr="000914C5">
        <w:rPr>
          <w:szCs w:val="24"/>
        </w:rPr>
        <w:t xml:space="preserve">: Ist seit 01.08.2023 in Kraft. Inhalt: </w:t>
      </w:r>
      <w:proofErr w:type="spellStart"/>
      <w:r w:rsidRPr="000914C5">
        <w:rPr>
          <w:szCs w:val="24"/>
        </w:rPr>
        <w:t>ErsatzbaustoffVO</w:t>
      </w:r>
      <w:proofErr w:type="spellEnd"/>
      <w:r w:rsidRPr="000914C5">
        <w:rPr>
          <w:szCs w:val="24"/>
        </w:rPr>
        <w:t xml:space="preserve">, Neufassung Bundes-Bodenschutz -u. </w:t>
      </w:r>
      <w:proofErr w:type="spellStart"/>
      <w:r w:rsidRPr="000914C5">
        <w:rPr>
          <w:szCs w:val="24"/>
        </w:rPr>
        <w:t>AltlastenVO</w:t>
      </w:r>
      <w:proofErr w:type="spellEnd"/>
      <w:r w:rsidRPr="000914C5">
        <w:rPr>
          <w:szCs w:val="24"/>
        </w:rPr>
        <w:t xml:space="preserve"> und Änderung der Deponie- u. </w:t>
      </w:r>
      <w:proofErr w:type="spellStart"/>
      <w:r w:rsidRPr="000914C5">
        <w:rPr>
          <w:szCs w:val="24"/>
        </w:rPr>
        <w:t>GewerbeabfallVO</w:t>
      </w:r>
      <w:proofErr w:type="spellEnd"/>
      <w:r w:rsidRPr="000914C5">
        <w:rPr>
          <w:szCs w:val="24"/>
        </w:rPr>
        <w:t>. Vollzugshilfe geplant. Keine Neuigkeiten.</w:t>
      </w:r>
    </w:p>
    <w:p w14:paraId="7F0D0913" w14:textId="77777777" w:rsidR="000914C5" w:rsidRPr="000914C5" w:rsidRDefault="000914C5" w:rsidP="000914C5">
      <w:pPr>
        <w:rPr>
          <w:szCs w:val="24"/>
        </w:rPr>
      </w:pPr>
    </w:p>
    <w:p w14:paraId="322213B1" w14:textId="578687CB" w:rsidR="000914C5" w:rsidRPr="000914C5" w:rsidRDefault="000914C5" w:rsidP="000914C5">
      <w:pPr>
        <w:numPr>
          <w:ilvl w:val="0"/>
          <w:numId w:val="3"/>
        </w:numPr>
        <w:tabs>
          <w:tab w:val="clear" w:pos="720"/>
          <w:tab w:val="num" w:pos="360"/>
        </w:tabs>
        <w:ind w:left="360"/>
        <w:rPr>
          <w:szCs w:val="24"/>
        </w:rPr>
      </w:pPr>
      <w:r w:rsidRPr="000914C5">
        <w:rPr>
          <w:b/>
          <w:szCs w:val="24"/>
        </w:rPr>
        <w:t>Brennstoffemissionshandelsgesetz (BEHG)</w:t>
      </w:r>
      <w:r w:rsidRPr="000914C5">
        <w:rPr>
          <w:szCs w:val="24"/>
        </w:rPr>
        <w:t>: Anhebung der CO</w:t>
      </w:r>
      <w:r w:rsidRPr="000914C5">
        <w:rPr>
          <w:szCs w:val="24"/>
          <w:vertAlign w:val="subscript"/>
        </w:rPr>
        <w:t>2</w:t>
      </w:r>
      <w:r w:rsidRPr="000914C5">
        <w:rPr>
          <w:szCs w:val="24"/>
        </w:rPr>
        <w:t>-Zertifikatspreise bei der Verbrennung. Bundesverbände konnten eine Klarstellung in Bezug auf Klärschlamm erreichen (Emissionsfaktor Null). Zweites Gesetz zur Änderung d. BEHG vom 24.11.22 bekannt gemacht. Brennstoffe Kohle und Abfall sollen künftig in nationales Emissionshandelssystem einbezogen werden. Wichtig: Klärschlamm weiterhin mit Faktor 0 belegt, Regelung für Klärgas belastet die Verbände nicht. Aktuell: Emissionsberichterstattungsverordnung 2030 (</w:t>
      </w:r>
      <w:proofErr w:type="spellStart"/>
      <w:r w:rsidRPr="000914C5">
        <w:rPr>
          <w:szCs w:val="24"/>
        </w:rPr>
        <w:t>EBeV</w:t>
      </w:r>
      <w:proofErr w:type="spellEnd"/>
      <w:r w:rsidRPr="000914C5">
        <w:rPr>
          <w:szCs w:val="24"/>
        </w:rPr>
        <w:t xml:space="preserve"> 2030) am 21.12.2022 veröffentlicht; ggfs. Berichtspflichten für Klärschlamm-Monoverbrennungsanlagen. Derzeit: Klage der ITAD in der Angelegenheit, Betroffenheit der Regelungen aus dem TEHG/BEHG für Abfallverbrenner. Derzeit kein aktueller Sachstand bekannt. Aber: Anhebung der Preise aufgrund des </w:t>
      </w:r>
      <w:proofErr w:type="spellStart"/>
      <w:r w:rsidRPr="000914C5">
        <w:rPr>
          <w:szCs w:val="24"/>
        </w:rPr>
        <w:t>HaushaltsFinG</w:t>
      </w:r>
      <w:proofErr w:type="spellEnd"/>
      <w:r w:rsidRPr="000914C5">
        <w:rPr>
          <w:szCs w:val="24"/>
        </w:rPr>
        <w:t xml:space="preserve"> (2024: 45€/T CO</w:t>
      </w:r>
      <w:r w:rsidRPr="000914C5">
        <w:rPr>
          <w:szCs w:val="24"/>
          <w:vertAlign w:val="subscript"/>
        </w:rPr>
        <w:t>2</w:t>
      </w:r>
      <w:r w:rsidRPr="000914C5">
        <w:rPr>
          <w:szCs w:val="24"/>
        </w:rPr>
        <w:t xml:space="preserve">) </w:t>
      </w:r>
      <w:r w:rsidRPr="000914C5">
        <w:rPr>
          <w:szCs w:val="24"/>
        </w:rPr>
        <w:br/>
        <w:t xml:space="preserve"> </w:t>
      </w:r>
    </w:p>
    <w:p w14:paraId="605A3575"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Aktuelles aus der UMK: </w:t>
      </w:r>
      <w:r w:rsidRPr="000914C5">
        <w:rPr>
          <w:szCs w:val="24"/>
        </w:rPr>
        <w:t>u.a.</w:t>
      </w:r>
      <w:r w:rsidRPr="000914C5">
        <w:rPr>
          <w:b/>
          <w:szCs w:val="24"/>
        </w:rPr>
        <w:t xml:space="preserve"> </w:t>
      </w:r>
      <w:r w:rsidRPr="000914C5">
        <w:rPr>
          <w:szCs w:val="24"/>
        </w:rPr>
        <w:t>Beratungen zu den Themen</w:t>
      </w:r>
      <w:r w:rsidRPr="000914C5">
        <w:rPr>
          <w:b/>
          <w:szCs w:val="24"/>
        </w:rPr>
        <w:t xml:space="preserve"> </w:t>
      </w:r>
      <w:r w:rsidRPr="000914C5">
        <w:rPr>
          <w:szCs w:val="24"/>
        </w:rPr>
        <w:t>Green Deal, ANK, Phosphorrecycling aus Klärschlamm,</w:t>
      </w:r>
      <w:r w:rsidRPr="000914C5">
        <w:rPr>
          <w:b/>
          <w:szCs w:val="24"/>
        </w:rPr>
        <w:t xml:space="preserve"> </w:t>
      </w:r>
      <w:r w:rsidRPr="000914C5">
        <w:rPr>
          <w:szCs w:val="24"/>
        </w:rPr>
        <w:t xml:space="preserve">Hochwasser/Starkregen, Wiederherstellung der Natur, KTF. </w:t>
      </w:r>
    </w:p>
    <w:p w14:paraId="7FC1A044" w14:textId="77777777" w:rsidR="000914C5" w:rsidRPr="000914C5" w:rsidRDefault="000914C5" w:rsidP="000914C5">
      <w:pPr>
        <w:ind w:left="360"/>
        <w:rPr>
          <w:szCs w:val="24"/>
        </w:rPr>
      </w:pPr>
    </w:p>
    <w:p w14:paraId="422E5DF1" w14:textId="77777777" w:rsidR="000914C5" w:rsidRPr="000914C5" w:rsidRDefault="000914C5" w:rsidP="000914C5">
      <w:pPr>
        <w:numPr>
          <w:ilvl w:val="0"/>
          <w:numId w:val="3"/>
        </w:numPr>
        <w:tabs>
          <w:tab w:val="clear" w:pos="720"/>
          <w:tab w:val="num" w:pos="360"/>
        </w:tabs>
        <w:ind w:left="360"/>
        <w:rPr>
          <w:szCs w:val="24"/>
        </w:rPr>
      </w:pPr>
      <w:r w:rsidRPr="000914C5">
        <w:rPr>
          <w:b/>
          <w:szCs w:val="24"/>
        </w:rPr>
        <w:t>Aktuelles aus der LAWA</w:t>
      </w:r>
      <w:r w:rsidRPr="000914C5">
        <w:rPr>
          <w:szCs w:val="24"/>
        </w:rPr>
        <w:t xml:space="preserve">: u.a. Niedrigwasserstrategien in den Ländern/Niedrigwasserinformationssystem, Aufstellung 4. Bewirtschaftungsplan, Änderungsentwürfe UQN/WRRL/GWRL, Länderhochwasserportale, Flussdeiche, </w:t>
      </w:r>
      <w:proofErr w:type="spellStart"/>
      <w:r w:rsidRPr="000914C5">
        <w:rPr>
          <w:szCs w:val="24"/>
        </w:rPr>
        <w:t>Klimafolgenmonitoring</w:t>
      </w:r>
      <w:proofErr w:type="spellEnd"/>
      <w:r w:rsidRPr="000914C5">
        <w:rPr>
          <w:szCs w:val="24"/>
        </w:rPr>
        <w:t xml:space="preserve">, Zielkonflikte Wasser-/Forst-/Landwirtschaft. </w:t>
      </w:r>
    </w:p>
    <w:p w14:paraId="07D6CF87" w14:textId="77777777" w:rsidR="000914C5" w:rsidRPr="000914C5" w:rsidRDefault="000914C5" w:rsidP="000914C5">
      <w:pPr>
        <w:ind w:left="708"/>
        <w:rPr>
          <w:szCs w:val="24"/>
        </w:rPr>
      </w:pPr>
    </w:p>
    <w:p w14:paraId="56E433E0" w14:textId="77777777" w:rsidR="000914C5" w:rsidRPr="000914C5" w:rsidRDefault="000914C5" w:rsidP="000914C5">
      <w:pPr>
        <w:numPr>
          <w:ilvl w:val="0"/>
          <w:numId w:val="3"/>
        </w:numPr>
        <w:tabs>
          <w:tab w:val="clear" w:pos="720"/>
          <w:tab w:val="num" w:pos="360"/>
        </w:tabs>
        <w:ind w:left="360"/>
        <w:rPr>
          <w:szCs w:val="24"/>
        </w:rPr>
      </w:pPr>
      <w:r w:rsidRPr="000914C5">
        <w:rPr>
          <w:b/>
          <w:szCs w:val="24"/>
        </w:rPr>
        <w:t>Aktuelles aus dem UBA: P-Rückgewinnung</w:t>
      </w:r>
      <w:r w:rsidRPr="000914C5">
        <w:rPr>
          <w:szCs w:val="24"/>
        </w:rPr>
        <w:br/>
        <w:t xml:space="preserve">Gutachten zur Auslegung von gebührenrechtlichen Festlegungen wird derzeit neu ausgeschrieben. In 1. Ausschreibungsrunde kein </w:t>
      </w:r>
      <w:r w:rsidRPr="000914C5">
        <w:rPr>
          <w:szCs w:val="24"/>
        </w:rPr>
        <w:lastRenderedPageBreak/>
        <w:t xml:space="preserve">verwertbares Angebot eingegangen.  </w:t>
      </w:r>
      <w:r w:rsidRPr="000914C5">
        <w:rPr>
          <w:szCs w:val="24"/>
        </w:rPr>
        <w:br/>
      </w:r>
    </w:p>
    <w:p w14:paraId="0BA6FD4F" w14:textId="77777777" w:rsidR="000914C5" w:rsidRPr="000914C5" w:rsidRDefault="000914C5" w:rsidP="000914C5">
      <w:pPr>
        <w:numPr>
          <w:ilvl w:val="0"/>
          <w:numId w:val="3"/>
        </w:numPr>
        <w:tabs>
          <w:tab w:val="clear" w:pos="720"/>
          <w:tab w:val="num" w:pos="360"/>
        </w:tabs>
        <w:ind w:left="360"/>
        <w:rPr>
          <w:szCs w:val="24"/>
        </w:rPr>
      </w:pPr>
      <w:r w:rsidRPr="000914C5">
        <w:rPr>
          <w:b/>
          <w:szCs w:val="24"/>
        </w:rPr>
        <w:t>Aktuelles aus dem Bundestag:</w:t>
      </w:r>
    </w:p>
    <w:p w14:paraId="20506684" w14:textId="77777777" w:rsidR="000914C5" w:rsidRPr="000914C5" w:rsidRDefault="000914C5" w:rsidP="000914C5">
      <w:pPr>
        <w:numPr>
          <w:ilvl w:val="1"/>
          <w:numId w:val="3"/>
        </w:numPr>
        <w:tabs>
          <w:tab w:val="clear" w:pos="1440"/>
          <w:tab w:val="num" w:pos="1080"/>
        </w:tabs>
        <w:ind w:left="1080"/>
        <w:rPr>
          <w:szCs w:val="24"/>
        </w:rPr>
      </w:pPr>
      <w:r w:rsidRPr="000914C5">
        <w:rPr>
          <w:szCs w:val="24"/>
        </w:rPr>
        <w:t>Große Anfrage der Linken zur „Verfügbarkeit von sauberem Wasser sichern“ (13.10.23). Andockend an die Bürgerinitiative „right2water“ Frage nach Krisenfestigkeit der Deutschen Wasserwirtschaft. Beantwortung liegt noch nicht vor.</w:t>
      </w:r>
    </w:p>
    <w:p w14:paraId="47798CE0"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Kleine Anfrage der CDU/CSU zu „Wassermanagement in der Landwirtschaft“ (23.10.2023). U.a. Umsetzung Nationale Wasserstrategie, Wasserknappheit, </w:t>
      </w:r>
      <w:proofErr w:type="spellStart"/>
      <w:r w:rsidRPr="000914C5">
        <w:rPr>
          <w:szCs w:val="24"/>
        </w:rPr>
        <w:t>Water</w:t>
      </w:r>
      <w:proofErr w:type="spellEnd"/>
      <w:r w:rsidRPr="000914C5">
        <w:rPr>
          <w:szCs w:val="24"/>
        </w:rPr>
        <w:t>-Reuse. Beantwortung liegt noch nicht vor.</w:t>
      </w:r>
    </w:p>
    <w:p w14:paraId="1D1E4CB0"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Neugründung einer Parlamentariergruppe „frei fließende Flüsse“ im Deutschen Bundestag. Vorsitz: Dunja </w:t>
      </w:r>
      <w:proofErr w:type="spellStart"/>
      <w:r w:rsidRPr="000914C5">
        <w:rPr>
          <w:szCs w:val="24"/>
        </w:rPr>
        <w:t>Kreiser</w:t>
      </w:r>
      <w:proofErr w:type="spellEnd"/>
      <w:r w:rsidRPr="000914C5">
        <w:rPr>
          <w:szCs w:val="24"/>
        </w:rPr>
        <w:t xml:space="preserve"> (SPD). Des Weiteren die wasserpolitischen Sprecher der Parteien.</w:t>
      </w:r>
      <w:r w:rsidRPr="000914C5">
        <w:rPr>
          <w:szCs w:val="24"/>
        </w:rPr>
        <w:br/>
      </w:r>
    </w:p>
    <w:p w14:paraId="2E70B137" w14:textId="77777777" w:rsidR="000914C5" w:rsidRPr="000914C5" w:rsidRDefault="000914C5" w:rsidP="000914C5">
      <w:pPr>
        <w:numPr>
          <w:ilvl w:val="0"/>
          <w:numId w:val="9"/>
        </w:numPr>
        <w:spacing w:after="200" w:line="276" w:lineRule="auto"/>
        <w:rPr>
          <w:rFonts w:ascii="Verdana" w:hAnsi="Verdana"/>
          <w:sz w:val="20"/>
        </w:rPr>
      </w:pPr>
      <w:r w:rsidRPr="000914C5">
        <w:rPr>
          <w:b/>
          <w:szCs w:val="24"/>
        </w:rPr>
        <w:t>Personalia:</w:t>
      </w:r>
    </w:p>
    <w:p w14:paraId="344B4414" w14:textId="77777777" w:rsidR="000914C5" w:rsidRPr="000914C5" w:rsidRDefault="000914C5" w:rsidP="000914C5">
      <w:pPr>
        <w:numPr>
          <w:ilvl w:val="2"/>
          <w:numId w:val="9"/>
        </w:numPr>
        <w:spacing w:line="276" w:lineRule="auto"/>
        <w:ind w:left="1797" w:hanging="357"/>
        <w:rPr>
          <w:rFonts w:ascii="Verdana" w:hAnsi="Verdana"/>
          <w:sz w:val="20"/>
        </w:rPr>
      </w:pPr>
      <w:r w:rsidRPr="000914C5">
        <w:rPr>
          <w:szCs w:val="24"/>
        </w:rPr>
        <w:t xml:space="preserve">Dr. Lisa Broß seit 01.01.24 neue Hauptgeschäftsführerin der DWA </w:t>
      </w:r>
    </w:p>
    <w:p w14:paraId="467F767A" w14:textId="77777777" w:rsidR="000914C5" w:rsidRPr="000914C5" w:rsidRDefault="000914C5" w:rsidP="000914C5">
      <w:pPr>
        <w:numPr>
          <w:ilvl w:val="2"/>
          <w:numId w:val="9"/>
        </w:numPr>
        <w:spacing w:line="276" w:lineRule="auto"/>
        <w:ind w:left="1797" w:hanging="357"/>
        <w:rPr>
          <w:rFonts w:ascii="Verdana" w:hAnsi="Verdana"/>
          <w:sz w:val="20"/>
        </w:rPr>
      </w:pPr>
      <w:r w:rsidRPr="000914C5">
        <w:rPr>
          <w:szCs w:val="24"/>
        </w:rPr>
        <w:t xml:space="preserve">Neuer Parlamentarischer Staatssekretär im BMUV ist Herr Dr. Jan-Niclas </w:t>
      </w:r>
      <w:proofErr w:type="spellStart"/>
      <w:r w:rsidRPr="000914C5">
        <w:rPr>
          <w:szCs w:val="24"/>
        </w:rPr>
        <w:t>Gesenhues</w:t>
      </w:r>
      <w:proofErr w:type="spellEnd"/>
      <w:r w:rsidRPr="000914C5">
        <w:rPr>
          <w:szCs w:val="24"/>
        </w:rPr>
        <w:t xml:space="preserve">. </w:t>
      </w:r>
    </w:p>
    <w:p w14:paraId="22F0FD8A" w14:textId="77777777" w:rsidR="000914C5" w:rsidRPr="000914C5" w:rsidRDefault="000914C5" w:rsidP="000914C5">
      <w:pPr>
        <w:numPr>
          <w:ilvl w:val="2"/>
          <w:numId w:val="9"/>
        </w:numPr>
        <w:spacing w:line="276" w:lineRule="auto"/>
        <w:ind w:left="1797" w:hanging="357"/>
        <w:rPr>
          <w:rFonts w:ascii="Verdana" w:hAnsi="Verdana"/>
          <w:sz w:val="20"/>
        </w:rPr>
      </w:pPr>
      <w:r w:rsidRPr="000914C5">
        <w:rPr>
          <w:szCs w:val="24"/>
        </w:rPr>
        <w:t>Neues Kompetenzzentrum Wasser Berlin: Die Geschäftsführung hat seit 01.04.24 Frau Pascale Rouault (vormals Hamburg Wasser)</w:t>
      </w:r>
    </w:p>
    <w:p w14:paraId="123B5B19" w14:textId="77777777" w:rsidR="000914C5" w:rsidRPr="000914C5" w:rsidRDefault="000914C5" w:rsidP="000914C5">
      <w:pPr>
        <w:rPr>
          <w:i/>
          <w:szCs w:val="24"/>
        </w:rPr>
      </w:pPr>
    </w:p>
    <w:p w14:paraId="0A2277E5" w14:textId="77777777" w:rsidR="000914C5" w:rsidRPr="000914C5" w:rsidRDefault="000914C5" w:rsidP="000914C5">
      <w:pPr>
        <w:rPr>
          <w:i/>
          <w:szCs w:val="24"/>
        </w:rPr>
      </w:pPr>
      <w:r w:rsidRPr="000914C5">
        <w:rPr>
          <w:i/>
          <w:szCs w:val="24"/>
        </w:rPr>
        <w:t xml:space="preserve">Aktuelle Aktivitäten NRW: </w:t>
      </w:r>
    </w:p>
    <w:p w14:paraId="675E4D4D" w14:textId="77777777" w:rsidR="000914C5" w:rsidRPr="000914C5" w:rsidRDefault="000914C5" w:rsidP="000914C5">
      <w:pPr>
        <w:rPr>
          <w:szCs w:val="24"/>
        </w:rPr>
      </w:pPr>
    </w:p>
    <w:p w14:paraId="27C87D42" w14:textId="77777777" w:rsidR="000914C5" w:rsidRPr="000914C5" w:rsidRDefault="000914C5" w:rsidP="000914C5">
      <w:pPr>
        <w:numPr>
          <w:ilvl w:val="0"/>
          <w:numId w:val="9"/>
        </w:numPr>
        <w:rPr>
          <w:i/>
          <w:szCs w:val="24"/>
        </w:rPr>
      </w:pPr>
      <w:r w:rsidRPr="000914C5">
        <w:rPr>
          <w:b/>
          <w:szCs w:val="24"/>
        </w:rPr>
        <w:t xml:space="preserve">Neues Kommunales Finanzmanagement inkl. Änderung der </w:t>
      </w:r>
      <w:proofErr w:type="spellStart"/>
      <w:r w:rsidRPr="000914C5">
        <w:rPr>
          <w:b/>
          <w:szCs w:val="24"/>
        </w:rPr>
        <w:t>EigenbetriebsVO</w:t>
      </w:r>
      <w:proofErr w:type="spellEnd"/>
      <w:r w:rsidRPr="000914C5">
        <w:rPr>
          <w:b/>
          <w:szCs w:val="24"/>
        </w:rPr>
        <w:t xml:space="preserve"> NRW</w:t>
      </w:r>
      <w:r w:rsidRPr="000914C5">
        <w:rPr>
          <w:szCs w:val="24"/>
        </w:rPr>
        <w:t xml:space="preserve">: Auswirkungen der Verbände ausführlich beraten. Ergebnis einer Redaktionsgruppe der </w:t>
      </w:r>
      <w:proofErr w:type="spellStart"/>
      <w:r w:rsidRPr="000914C5">
        <w:rPr>
          <w:szCs w:val="24"/>
        </w:rPr>
        <w:t>Verbandsjurist:innen</w:t>
      </w:r>
      <w:proofErr w:type="spellEnd"/>
      <w:r w:rsidRPr="000914C5">
        <w:rPr>
          <w:szCs w:val="24"/>
        </w:rPr>
        <w:t xml:space="preserve">: Änderungen führen nicht unmittelbar zum zusätzlichen Erfordernis eines Lageberichtes.  </w:t>
      </w:r>
      <w:r w:rsidRPr="000914C5">
        <w:rPr>
          <w:szCs w:val="24"/>
        </w:rPr>
        <w:br/>
      </w:r>
    </w:p>
    <w:p w14:paraId="517A113C" w14:textId="77777777" w:rsidR="000914C5" w:rsidRPr="000914C5" w:rsidRDefault="000914C5" w:rsidP="000914C5">
      <w:pPr>
        <w:numPr>
          <w:ilvl w:val="0"/>
          <w:numId w:val="9"/>
        </w:numPr>
        <w:rPr>
          <w:i/>
          <w:szCs w:val="24"/>
        </w:rPr>
      </w:pPr>
      <w:r w:rsidRPr="000914C5">
        <w:rPr>
          <w:b/>
          <w:szCs w:val="24"/>
        </w:rPr>
        <w:t>Änderungsverfahren Ruhrverbandsgesetz</w:t>
      </w:r>
      <w:r w:rsidRPr="000914C5">
        <w:rPr>
          <w:szCs w:val="24"/>
        </w:rPr>
        <w:t xml:space="preserve"> / Verbändeanhörung läuft vom 21.03.24 – 24.04.24. </w:t>
      </w:r>
      <w:r w:rsidRPr="000914C5">
        <w:rPr>
          <w:szCs w:val="24"/>
        </w:rPr>
        <w:br/>
      </w:r>
    </w:p>
    <w:p w14:paraId="52F416D8" w14:textId="77777777" w:rsidR="000914C5" w:rsidRPr="000914C5" w:rsidRDefault="000914C5" w:rsidP="000914C5">
      <w:pPr>
        <w:numPr>
          <w:ilvl w:val="0"/>
          <w:numId w:val="9"/>
        </w:numPr>
        <w:rPr>
          <w:i/>
          <w:szCs w:val="24"/>
        </w:rPr>
      </w:pPr>
      <w:r w:rsidRPr="000914C5">
        <w:rPr>
          <w:b/>
          <w:szCs w:val="24"/>
        </w:rPr>
        <w:t xml:space="preserve">NRW Krisenbewältigungsgesetz </w:t>
      </w:r>
      <w:r w:rsidRPr="000914C5">
        <w:rPr>
          <w:szCs w:val="24"/>
        </w:rPr>
        <w:t>12/2022:</w:t>
      </w:r>
      <w:r w:rsidRPr="000914C5">
        <w:rPr>
          <w:i/>
          <w:szCs w:val="24"/>
        </w:rPr>
        <w:t xml:space="preserve"> </w:t>
      </w:r>
      <w:r w:rsidRPr="000914C5">
        <w:rPr>
          <w:szCs w:val="24"/>
        </w:rPr>
        <w:t xml:space="preserve">Errichtung eines Sondervermögens (5 Mrd.) zur Bewältigung der Krisensituation in Folge des russischen Angriffskrieges in der Ukraine. Finanzmittel </w:t>
      </w:r>
      <w:proofErr w:type="spellStart"/>
      <w:r w:rsidRPr="000914C5">
        <w:rPr>
          <w:szCs w:val="24"/>
        </w:rPr>
        <w:t>i.H.v</w:t>
      </w:r>
      <w:proofErr w:type="spellEnd"/>
      <w:r w:rsidRPr="000914C5">
        <w:rPr>
          <w:szCs w:val="24"/>
        </w:rPr>
        <w:t xml:space="preserve">. 1,6 Mio. € für Ausbau netzunabhängiger Stromversorgung der Wasserwirtschaft. </w:t>
      </w:r>
      <w:r w:rsidRPr="000914C5">
        <w:rPr>
          <w:szCs w:val="24"/>
        </w:rPr>
        <w:br/>
      </w:r>
    </w:p>
    <w:p w14:paraId="791D3375" w14:textId="77777777" w:rsidR="000914C5" w:rsidRPr="000914C5" w:rsidRDefault="000914C5" w:rsidP="000914C5">
      <w:pPr>
        <w:numPr>
          <w:ilvl w:val="0"/>
          <w:numId w:val="9"/>
        </w:numPr>
        <w:rPr>
          <w:i/>
          <w:szCs w:val="24"/>
        </w:rPr>
      </w:pPr>
      <w:r w:rsidRPr="000914C5">
        <w:rPr>
          <w:b/>
          <w:szCs w:val="24"/>
        </w:rPr>
        <w:t>Arbeitsplanung MUNV 2024</w:t>
      </w:r>
      <w:r w:rsidRPr="000914C5">
        <w:rPr>
          <w:szCs w:val="24"/>
        </w:rPr>
        <w:t>: u.a. NRW-Wasserstrategie, Umsetzung 10-Punkte-Plan NRW, Evaluierung Deichsanierungsbedarf, Meilensteinplan Rheinisches Revier, Novelle Ruhrverbandsgesetz, ressortübergreifende Klimaanpassungsstrategie.</w:t>
      </w:r>
      <w:r w:rsidRPr="000914C5">
        <w:rPr>
          <w:szCs w:val="24"/>
        </w:rPr>
        <w:br/>
      </w:r>
    </w:p>
    <w:p w14:paraId="704C0B48" w14:textId="77777777" w:rsidR="000914C5" w:rsidRPr="000914C5" w:rsidRDefault="000914C5" w:rsidP="000914C5">
      <w:pPr>
        <w:numPr>
          <w:ilvl w:val="0"/>
          <w:numId w:val="9"/>
        </w:numPr>
        <w:rPr>
          <w:i/>
          <w:szCs w:val="24"/>
        </w:rPr>
      </w:pPr>
      <w:r w:rsidRPr="000914C5">
        <w:rPr>
          <w:b/>
          <w:szCs w:val="24"/>
        </w:rPr>
        <w:lastRenderedPageBreak/>
        <w:t>Arbeitsprogramm MLV 2023</w:t>
      </w:r>
      <w:r w:rsidRPr="000914C5">
        <w:rPr>
          <w:szCs w:val="24"/>
        </w:rPr>
        <w:t>: u.a. Novelle der Landesdüngeverordnung mit Neuausweisung der Gebietskulisse.</w:t>
      </w:r>
      <w:r w:rsidRPr="000914C5">
        <w:rPr>
          <w:szCs w:val="24"/>
        </w:rPr>
        <w:br/>
      </w:r>
    </w:p>
    <w:p w14:paraId="3059CC0F" w14:textId="77777777" w:rsidR="000914C5" w:rsidRPr="000914C5" w:rsidRDefault="000914C5" w:rsidP="000914C5">
      <w:pPr>
        <w:numPr>
          <w:ilvl w:val="0"/>
          <w:numId w:val="9"/>
        </w:numPr>
        <w:rPr>
          <w:i/>
          <w:szCs w:val="24"/>
        </w:rPr>
      </w:pPr>
      <w:r w:rsidRPr="000914C5">
        <w:rPr>
          <w:b/>
          <w:szCs w:val="24"/>
        </w:rPr>
        <w:t>Aktivitäten Hochwasserkatastrophe NRW 2021/Weihnachtshochwasser</w:t>
      </w:r>
      <w:r w:rsidRPr="000914C5">
        <w:rPr>
          <w:b/>
          <w:i/>
          <w:szCs w:val="24"/>
        </w:rPr>
        <w:t>:</w:t>
      </w:r>
    </w:p>
    <w:p w14:paraId="7FF61B82" w14:textId="77777777" w:rsidR="000914C5" w:rsidRPr="000914C5" w:rsidRDefault="000914C5" w:rsidP="000914C5">
      <w:pPr>
        <w:numPr>
          <w:ilvl w:val="0"/>
          <w:numId w:val="16"/>
        </w:numPr>
        <w:rPr>
          <w:szCs w:val="24"/>
        </w:rPr>
      </w:pPr>
      <w:r w:rsidRPr="000914C5">
        <w:rPr>
          <w:szCs w:val="24"/>
        </w:rPr>
        <w:t>Parlamentarischer Untersuchungsausschuss II („PUA Hochwasserkatastrophe“) hat sich am 30.06.22 konstituiert.</w:t>
      </w:r>
    </w:p>
    <w:p w14:paraId="1F8A560C" w14:textId="77777777" w:rsidR="000914C5" w:rsidRPr="000914C5" w:rsidRDefault="000914C5" w:rsidP="000914C5">
      <w:pPr>
        <w:numPr>
          <w:ilvl w:val="0"/>
          <w:numId w:val="16"/>
        </w:numPr>
        <w:rPr>
          <w:i/>
          <w:szCs w:val="24"/>
        </w:rPr>
      </w:pPr>
      <w:r w:rsidRPr="000914C5">
        <w:rPr>
          <w:szCs w:val="24"/>
        </w:rPr>
        <w:t xml:space="preserve">Hochwasserkommission: Konstituierende Sitzung am 26.04.22 Sitzungen 26.10.22 und 14.06.23, Sondersitzung zum Weihnachtshochwasser am 10.01.2024 (Kurzbericht Dr. </w:t>
      </w:r>
      <w:proofErr w:type="spellStart"/>
      <w:r w:rsidRPr="000914C5">
        <w:rPr>
          <w:szCs w:val="24"/>
        </w:rPr>
        <w:t>Demny</w:t>
      </w:r>
      <w:proofErr w:type="spellEnd"/>
      <w:r w:rsidRPr="000914C5">
        <w:rPr>
          <w:szCs w:val="24"/>
        </w:rPr>
        <w:t xml:space="preserve"> </w:t>
      </w:r>
      <w:proofErr w:type="spellStart"/>
      <w:r w:rsidRPr="000914C5">
        <w:rPr>
          <w:szCs w:val="24"/>
        </w:rPr>
        <w:t>i.d</w:t>
      </w:r>
      <w:proofErr w:type="spellEnd"/>
      <w:r w:rsidRPr="000914C5">
        <w:rPr>
          <w:szCs w:val="24"/>
        </w:rPr>
        <w:t xml:space="preserve">. AG Hochwasserstrategie erfolgt). </w:t>
      </w:r>
    </w:p>
    <w:p w14:paraId="1913BBBD" w14:textId="77777777" w:rsidR="000914C5" w:rsidRPr="000914C5" w:rsidRDefault="000914C5" w:rsidP="000914C5">
      <w:pPr>
        <w:numPr>
          <w:ilvl w:val="0"/>
          <w:numId w:val="16"/>
        </w:numPr>
        <w:rPr>
          <w:i/>
          <w:szCs w:val="24"/>
        </w:rPr>
      </w:pPr>
      <w:r w:rsidRPr="000914C5">
        <w:rPr>
          <w:szCs w:val="24"/>
        </w:rPr>
        <w:t>Bericht des MUNV zur Hochwasserlage zum Jahreswechsel 2023/2024, AULNV-Sitzung am 17.01.2024</w:t>
      </w:r>
      <w:r w:rsidRPr="000914C5">
        <w:rPr>
          <w:szCs w:val="24"/>
        </w:rPr>
        <w:br/>
      </w:r>
      <w:r w:rsidRPr="000914C5">
        <w:rPr>
          <w:i/>
          <w:szCs w:val="24"/>
        </w:rPr>
        <w:br/>
      </w:r>
      <w:r w:rsidRPr="000914C5">
        <w:rPr>
          <w:b/>
          <w:i/>
          <w:szCs w:val="24"/>
        </w:rPr>
        <w:t>Verlaufsdokumentation allgemein:</w:t>
      </w:r>
    </w:p>
    <w:p w14:paraId="2516100A" w14:textId="77777777" w:rsidR="000914C5" w:rsidRPr="000914C5" w:rsidRDefault="000914C5" w:rsidP="000914C5">
      <w:pPr>
        <w:numPr>
          <w:ilvl w:val="0"/>
          <w:numId w:val="11"/>
        </w:numPr>
        <w:rPr>
          <w:szCs w:val="24"/>
        </w:rPr>
      </w:pPr>
      <w:r w:rsidRPr="000914C5">
        <w:rPr>
          <w:rFonts w:cs="Arial"/>
          <w:szCs w:val="24"/>
        </w:rPr>
        <w:t>20.07.21: Betroffenheitsabfrage bei den Mitgliedern.</w:t>
      </w:r>
    </w:p>
    <w:p w14:paraId="5A7202F5" w14:textId="77777777" w:rsidR="000914C5" w:rsidRPr="000914C5" w:rsidRDefault="000914C5" w:rsidP="000914C5">
      <w:pPr>
        <w:numPr>
          <w:ilvl w:val="0"/>
          <w:numId w:val="11"/>
        </w:numPr>
        <w:rPr>
          <w:szCs w:val="24"/>
        </w:rPr>
      </w:pPr>
      <w:r w:rsidRPr="000914C5">
        <w:rPr>
          <w:szCs w:val="24"/>
        </w:rPr>
        <w:t xml:space="preserve">28.07.21: Einrichtung eines wöchentlichen (Turnus zwischenzeitlich verlängert) </w:t>
      </w:r>
      <w:proofErr w:type="spellStart"/>
      <w:r w:rsidRPr="000914C5">
        <w:rPr>
          <w:szCs w:val="24"/>
        </w:rPr>
        <w:t>agw</w:t>
      </w:r>
      <w:proofErr w:type="spellEnd"/>
      <w:r w:rsidRPr="000914C5">
        <w:rPr>
          <w:szCs w:val="24"/>
        </w:rPr>
        <w:t>-Jour-Fixe der Verbandsjuristen der betroffenen Verbände (</w:t>
      </w:r>
      <w:proofErr w:type="spellStart"/>
      <w:r w:rsidRPr="000914C5">
        <w:rPr>
          <w:szCs w:val="24"/>
        </w:rPr>
        <w:t>Aggerverband</w:t>
      </w:r>
      <w:proofErr w:type="spellEnd"/>
      <w:r w:rsidRPr="000914C5">
        <w:rPr>
          <w:szCs w:val="24"/>
        </w:rPr>
        <w:t xml:space="preserve">, </w:t>
      </w:r>
      <w:proofErr w:type="spellStart"/>
      <w:r w:rsidRPr="000914C5">
        <w:rPr>
          <w:szCs w:val="24"/>
        </w:rPr>
        <w:t>Erftverband</w:t>
      </w:r>
      <w:proofErr w:type="spellEnd"/>
      <w:r w:rsidRPr="000914C5">
        <w:rPr>
          <w:szCs w:val="24"/>
        </w:rPr>
        <w:t>, EGLV, Wasserverband-Eifel-</w:t>
      </w:r>
      <w:proofErr w:type="spellStart"/>
      <w:r w:rsidRPr="000914C5">
        <w:rPr>
          <w:szCs w:val="24"/>
        </w:rPr>
        <w:t>Rur</w:t>
      </w:r>
      <w:proofErr w:type="spellEnd"/>
      <w:r w:rsidRPr="000914C5">
        <w:rPr>
          <w:szCs w:val="24"/>
        </w:rPr>
        <w:t xml:space="preserve">, Wupperverband, Ruhrverband und BRW) zu allen Belangen der Bewältigung der Katastrophe. </w:t>
      </w:r>
    </w:p>
    <w:p w14:paraId="62E85B1A" w14:textId="77777777" w:rsidR="000914C5" w:rsidRPr="000914C5" w:rsidRDefault="000914C5" w:rsidP="000914C5">
      <w:pPr>
        <w:numPr>
          <w:ilvl w:val="0"/>
          <w:numId w:val="11"/>
        </w:numPr>
        <w:rPr>
          <w:szCs w:val="24"/>
        </w:rPr>
      </w:pPr>
      <w:r w:rsidRPr="000914C5">
        <w:rPr>
          <w:szCs w:val="24"/>
        </w:rPr>
        <w:t>28.07.21: 1. Austausch auf Vorstandsebene mit den besonders betroffenen Verbänden</w:t>
      </w:r>
    </w:p>
    <w:p w14:paraId="06FBD615" w14:textId="77777777" w:rsidR="000914C5" w:rsidRPr="000914C5" w:rsidRDefault="000914C5" w:rsidP="000914C5">
      <w:pPr>
        <w:numPr>
          <w:ilvl w:val="0"/>
          <w:numId w:val="11"/>
        </w:numPr>
        <w:rPr>
          <w:szCs w:val="24"/>
        </w:rPr>
      </w:pPr>
      <w:r w:rsidRPr="000914C5">
        <w:rPr>
          <w:szCs w:val="24"/>
        </w:rPr>
        <w:t>30.08.21 und 04.10.21: Mitgliederversammlungen (AO)</w:t>
      </w:r>
    </w:p>
    <w:p w14:paraId="06508ABF" w14:textId="77777777" w:rsidR="000914C5" w:rsidRPr="000914C5" w:rsidRDefault="000914C5" w:rsidP="000914C5">
      <w:pPr>
        <w:numPr>
          <w:ilvl w:val="0"/>
          <w:numId w:val="11"/>
        </w:numPr>
        <w:rPr>
          <w:szCs w:val="24"/>
        </w:rPr>
      </w:pPr>
      <w:r w:rsidRPr="000914C5">
        <w:rPr>
          <w:szCs w:val="24"/>
        </w:rPr>
        <w:t>Jour-Fixe „Gewässer u. Technik“: Regelmäßiger Austausch seit dem 08.10.21</w:t>
      </w:r>
    </w:p>
    <w:p w14:paraId="5AE76DD1" w14:textId="77777777" w:rsidR="000914C5" w:rsidRPr="000914C5" w:rsidRDefault="000914C5" w:rsidP="000914C5">
      <w:pPr>
        <w:numPr>
          <w:ilvl w:val="0"/>
          <w:numId w:val="11"/>
        </w:numPr>
        <w:rPr>
          <w:szCs w:val="24"/>
        </w:rPr>
      </w:pPr>
      <w:r w:rsidRPr="000914C5">
        <w:rPr>
          <w:szCs w:val="24"/>
        </w:rPr>
        <w:t>Laufende Dokumentation aller Kleinen Anfragen und parlamentarischen Anträge sowie Teilnahme an den Sondersitzungen des Innenausschusses, des Plenums sowie des Umweltausschusses und des Unterausschusses Bergbau.</w:t>
      </w:r>
    </w:p>
    <w:p w14:paraId="7B6CE01C" w14:textId="77777777" w:rsidR="000914C5" w:rsidRPr="000914C5" w:rsidRDefault="000914C5" w:rsidP="000914C5">
      <w:pPr>
        <w:numPr>
          <w:ilvl w:val="0"/>
          <w:numId w:val="11"/>
        </w:numPr>
        <w:rPr>
          <w:szCs w:val="24"/>
        </w:rPr>
      </w:pPr>
      <w:r w:rsidRPr="000914C5">
        <w:rPr>
          <w:szCs w:val="24"/>
        </w:rPr>
        <w:t xml:space="preserve">Ergänzung der Bundestagspositionen der </w:t>
      </w:r>
      <w:proofErr w:type="spellStart"/>
      <w:r w:rsidRPr="000914C5">
        <w:rPr>
          <w:szCs w:val="24"/>
        </w:rPr>
        <w:t>agw</w:t>
      </w:r>
      <w:proofErr w:type="spellEnd"/>
      <w:r w:rsidRPr="000914C5">
        <w:rPr>
          <w:szCs w:val="24"/>
        </w:rPr>
        <w:t xml:space="preserve"> zur Thematik Hochwasserschutz</w:t>
      </w:r>
    </w:p>
    <w:p w14:paraId="1ADE95AC" w14:textId="77777777" w:rsidR="000914C5" w:rsidRPr="000914C5" w:rsidRDefault="000914C5" w:rsidP="000914C5">
      <w:pPr>
        <w:numPr>
          <w:ilvl w:val="0"/>
          <w:numId w:val="11"/>
        </w:numPr>
        <w:rPr>
          <w:szCs w:val="24"/>
        </w:rPr>
      </w:pPr>
      <w:r w:rsidRPr="000914C5">
        <w:rPr>
          <w:szCs w:val="24"/>
        </w:rPr>
        <w:t>Vermerk zu Hochwasserkompetenzen der Wasserverbände fertiggestellt (Interne Verwendung).</w:t>
      </w:r>
    </w:p>
    <w:p w14:paraId="6820B8EE" w14:textId="77777777" w:rsidR="000914C5" w:rsidRPr="000914C5" w:rsidRDefault="000914C5" w:rsidP="000914C5">
      <w:pPr>
        <w:numPr>
          <w:ilvl w:val="0"/>
          <w:numId w:val="11"/>
        </w:numPr>
        <w:rPr>
          <w:szCs w:val="24"/>
        </w:rPr>
      </w:pPr>
      <w:r w:rsidRPr="000914C5">
        <w:rPr>
          <w:szCs w:val="24"/>
        </w:rPr>
        <w:t xml:space="preserve">Positionen der </w:t>
      </w:r>
      <w:proofErr w:type="spellStart"/>
      <w:r w:rsidRPr="000914C5">
        <w:rPr>
          <w:szCs w:val="24"/>
        </w:rPr>
        <w:t>agw</w:t>
      </w:r>
      <w:proofErr w:type="spellEnd"/>
      <w:r w:rsidRPr="000914C5">
        <w:rPr>
          <w:szCs w:val="24"/>
        </w:rPr>
        <w:t xml:space="preserve"> zum Hochwassermanagement und zur Resilienz Talsperren für Politik, Behörden und Medien erarbeitet und versandt.</w:t>
      </w:r>
    </w:p>
    <w:p w14:paraId="4A636D4F" w14:textId="77777777" w:rsidR="000914C5" w:rsidRPr="000914C5" w:rsidRDefault="000914C5" w:rsidP="000914C5">
      <w:pPr>
        <w:numPr>
          <w:ilvl w:val="0"/>
          <w:numId w:val="11"/>
        </w:numPr>
        <w:rPr>
          <w:szCs w:val="24"/>
        </w:rPr>
      </w:pPr>
      <w:r w:rsidRPr="000914C5">
        <w:rPr>
          <w:szCs w:val="24"/>
        </w:rPr>
        <w:t xml:space="preserve">Laufende Aktivitäten zur FAQ-Liste des MHKBG </w:t>
      </w:r>
    </w:p>
    <w:p w14:paraId="63654A49" w14:textId="77777777" w:rsidR="000914C5" w:rsidRPr="000914C5" w:rsidRDefault="000914C5" w:rsidP="000914C5">
      <w:pPr>
        <w:numPr>
          <w:ilvl w:val="0"/>
          <w:numId w:val="11"/>
        </w:numPr>
        <w:rPr>
          <w:szCs w:val="24"/>
        </w:rPr>
      </w:pPr>
      <w:proofErr w:type="spellStart"/>
      <w:r w:rsidRPr="000914C5">
        <w:rPr>
          <w:szCs w:val="24"/>
        </w:rPr>
        <w:t>agw</w:t>
      </w:r>
      <w:proofErr w:type="spellEnd"/>
      <w:r w:rsidRPr="000914C5">
        <w:rPr>
          <w:szCs w:val="24"/>
        </w:rPr>
        <w:t xml:space="preserve"> AG Hochwasserstrategie konstituiert</w:t>
      </w:r>
    </w:p>
    <w:p w14:paraId="3FDFC383" w14:textId="77777777" w:rsidR="000914C5" w:rsidRPr="000914C5" w:rsidRDefault="000914C5" w:rsidP="000914C5">
      <w:pPr>
        <w:ind w:left="360"/>
        <w:rPr>
          <w:szCs w:val="24"/>
        </w:rPr>
      </w:pPr>
    </w:p>
    <w:p w14:paraId="065C4F23" w14:textId="77777777" w:rsidR="000914C5" w:rsidRPr="000914C5" w:rsidRDefault="000914C5" w:rsidP="000914C5">
      <w:pPr>
        <w:ind w:left="360"/>
        <w:rPr>
          <w:szCs w:val="24"/>
        </w:rPr>
      </w:pPr>
    </w:p>
    <w:p w14:paraId="1E549D53" w14:textId="77777777" w:rsidR="000914C5" w:rsidRPr="000914C5" w:rsidRDefault="000914C5" w:rsidP="000914C5">
      <w:pPr>
        <w:ind w:left="360"/>
        <w:rPr>
          <w:szCs w:val="24"/>
        </w:rPr>
      </w:pPr>
      <w:r w:rsidRPr="000914C5">
        <w:rPr>
          <w:szCs w:val="24"/>
        </w:rPr>
        <w:t>Aktivitäten extern:</w:t>
      </w:r>
    </w:p>
    <w:p w14:paraId="2F24480E" w14:textId="77777777" w:rsidR="000914C5" w:rsidRPr="000914C5" w:rsidRDefault="000914C5" w:rsidP="000914C5">
      <w:pPr>
        <w:numPr>
          <w:ilvl w:val="0"/>
          <w:numId w:val="12"/>
        </w:numPr>
        <w:rPr>
          <w:szCs w:val="24"/>
        </w:rPr>
      </w:pPr>
      <w:r w:rsidRPr="000914C5">
        <w:rPr>
          <w:rFonts w:cs="Arial"/>
          <w:szCs w:val="24"/>
        </w:rPr>
        <w:t xml:space="preserve">22.07.21: </w:t>
      </w:r>
      <w:proofErr w:type="spellStart"/>
      <w:r w:rsidRPr="000914C5">
        <w:rPr>
          <w:rFonts w:cs="Arial"/>
          <w:szCs w:val="24"/>
        </w:rPr>
        <w:t>agw</w:t>
      </w:r>
      <w:proofErr w:type="spellEnd"/>
      <w:r w:rsidRPr="000914C5">
        <w:rPr>
          <w:rFonts w:cs="Arial"/>
          <w:szCs w:val="24"/>
        </w:rPr>
        <w:t xml:space="preserve">-Stellungnahme zum Umgang mit § 8 Abwasserabgabengesetz erfolgt, Versand an Frau </w:t>
      </w:r>
      <w:proofErr w:type="spellStart"/>
      <w:r w:rsidRPr="000914C5">
        <w:rPr>
          <w:rFonts w:cs="Arial"/>
          <w:szCs w:val="24"/>
        </w:rPr>
        <w:t>Wiedenhöft</w:t>
      </w:r>
      <w:proofErr w:type="spellEnd"/>
      <w:r w:rsidRPr="000914C5">
        <w:rPr>
          <w:rFonts w:cs="Arial"/>
          <w:szCs w:val="24"/>
        </w:rPr>
        <w:t xml:space="preserve"> </w:t>
      </w:r>
    </w:p>
    <w:p w14:paraId="1DECFED4" w14:textId="77777777" w:rsidR="000914C5" w:rsidRPr="000914C5" w:rsidRDefault="000914C5" w:rsidP="000914C5">
      <w:pPr>
        <w:numPr>
          <w:ilvl w:val="0"/>
          <w:numId w:val="12"/>
        </w:numPr>
        <w:rPr>
          <w:szCs w:val="24"/>
        </w:rPr>
      </w:pPr>
      <w:r w:rsidRPr="000914C5">
        <w:rPr>
          <w:szCs w:val="24"/>
        </w:rPr>
        <w:t xml:space="preserve">23.07.21: Schadensmeldung an Frau </w:t>
      </w:r>
      <w:proofErr w:type="spellStart"/>
      <w:r w:rsidRPr="000914C5">
        <w:rPr>
          <w:szCs w:val="24"/>
        </w:rPr>
        <w:t>Wiedenhöft</w:t>
      </w:r>
      <w:proofErr w:type="spellEnd"/>
      <w:r w:rsidRPr="000914C5">
        <w:rPr>
          <w:szCs w:val="24"/>
        </w:rPr>
        <w:t>. Grobe Schätzung 85 Mio. im Abwasserbereich für ca. 30 betroffene Anlagen. Alle Größenklassen, unterschiedliche Schäden, unterschiedliche geographische Lagen.</w:t>
      </w:r>
    </w:p>
    <w:p w14:paraId="27F8D845" w14:textId="77777777" w:rsidR="000914C5" w:rsidRPr="000914C5" w:rsidRDefault="000914C5" w:rsidP="000914C5">
      <w:pPr>
        <w:numPr>
          <w:ilvl w:val="0"/>
          <w:numId w:val="12"/>
        </w:numPr>
        <w:rPr>
          <w:szCs w:val="24"/>
        </w:rPr>
      </w:pPr>
      <w:r w:rsidRPr="000914C5">
        <w:rPr>
          <w:rFonts w:cs="Arial"/>
          <w:color w:val="000000" w:themeColor="text1"/>
          <w:szCs w:val="24"/>
        </w:rPr>
        <w:t>03.08.21: Schadensmeldung SBW/Gewässer an Frau Dr. Pawlowski versandt.</w:t>
      </w:r>
    </w:p>
    <w:p w14:paraId="108D8CF6" w14:textId="77777777" w:rsidR="000914C5" w:rsidRPr="000914C5" w:rsidRDefault="000914C5" w:rsidP="000914C5">
      <w:pPr>
        <w:numPr>
          <w:ilvl w:val="0"/>
          <w:numId w:val="12"/>
        </w:numPr>
        <w:rPr>
          <w:szCs w:val="24"/>
        </w:rPr>
      </w:pPr>
      <w:r w:rsidRPr="000914C5">
        <w:rPr>
          <w:szCs w:val="24"/>
        </w:rPr>
        <w:t xml:space="preserve">Zusatzsatz Stellungnahme </w:t>
      </w:r>
      <w:proofErr w:type="spellStart"/>
      <w:r w:rsidRPr="000914C5">
        <w:rPr>
          <w:szCs w:val="24"/>
        </w:rPr>
        <w:t>lWSchGVO</w:t>
      </w:r>
      <w:proofErr w:type="spellEnd"/>
      <w:r w:rsidRPr="000914C5">
        <w:rPr>
          <w:szCs w:val="24"/>
        </w:rPr>
        <w:t xml:space="preserve"> verfasst und von BDEW, VKU und DVGW übernommen.</w:t>
      </w:r>
    </w:p>
    <w:p w14:paraId="21656E32" w14:textId="77777777" w:rsidR="000914C5" w:rsidRPr="000914C5" w:rsidRDefault="000914C5" w:rsidP="000914C5">
      <w:pPr>
        <w:numPr>
          <w:ilvl w:val="0"/>
          <w:numId w:val="12"/>
        </w:numPr>
        <w:rPr>
          <w:szCs w:val="24"/>
        </w:rPr>
      </w:pPr>
      <w:r w:rsidRPr="000914C5">
        <w:rPr>
          <w:szCs w:val="24"/>
        </w:rPr>
        <w:lastRenderedPageBreak/>
        <w:t xml:space="preserve">Schreiben an Frau Ministerin Heinen-Esser und Frau Ministerin Scharrenbach (Wiederaufbaufonds und Wasserverbände). </w:t>
      </w:r>
    </w:p>
    <w:p w14:paraId="4B4129D0" w14:textId="77777777" w:rsidR="000914C5" w:rsidRPr="000914C5" w:rsidRDefault="000914C5" w:rsidP="000914C5">
      <w:pPr>
        <w:numPr>
          <w:ilvl w:val="0"/>
          <w:numId w:val="12"/>
        </w:numPr>
        <w:rPr>
          <w:szCs w:val="24"/>
        </w:rPr>
      </w:pPr>
      <w:r w:rsidRPr="000914C5">
        <w:rPr>
          <w:szCs w:val="24"/>
        </w:rPr>
        <w:t>Arbeitssitzungen mit dem MULNV und den Kommunalen Spitzenverbänden am 09.09.21 und am 12.10.21 (zusätzlich Hausspitze MHKBG).</w:t>
      </w:r>
    </w:p>
    <w:p w14:paraId="1DEDEC80" w14:textId="77777777" w:rsidR="000914C5" w:rsidRPr="000914C5" w:rsidRDefault="000914C5" w:rsidP="000914C5">
      <w:pPr>
        <w:numPr>
          <w:ilvl w:val="0"/>
          <w:numId w:val="12"/>
        </w:numPr>
        <w:rPr>
          <w:szCs w:val="24"/>
        </w:rPr>
      </w:pPr>
      <w:r w:rsidRPr="000914C5">
        <w:rPr>
          <w:szCs w:val="24"/>
        </w:rPr>
        <w:t xml:space="preserve">29.09.21: Gespräch mit der Fachebene des MULNV u. MHKBG zu Details der Förderrichtlinie. </w:t>
      </w:r>
    </w:p>
    <w:p w14:paraId="4B96BF78" w14:textId="77777777" w:rsidR="000914C5" w:rsidRPr="000914C5" w:rsidRDefault="000914C5" w:rsidP="000914C5">
      <w:pPr>
        <w:numPr>
          <w:ilvl w:val="0"/>
          <w:numId w:val="12"/>
        </w:numPr>
        <w:rPr>
          <w:szCs w:val="24"/>
        </w:rPr>
      </w:pPr>
      <w:r w:rsidRPr="000914C5">
        <w:rPr>
          <w:szCs w:val="24"/>
        </w:rPr>
        <w:t>Schadensmeldungen an das MULNV im Juli und August 2021; Informationen zu Belegenheitskommunen und weitere Angaben.</w:t>
      </w:r>
    </w:p>
    <w:p w14:paraId="713C37AE" w14:textId="77777777" w:rsidR="000914C5" w:rsidRPr="000914C5" w:rsidRDefault="000914C5" w:rsidP="000914C5">
      <w:pPr>
        <w:numPr>
          <w:ilvl w:val="0"/>
          <w:numId w:val="12"/>
        </w:numPr>
        <w:rPr>
          <w:szCs w:val="24"/>
        </w:rPr>
      </w:pPr>
      <w:r w:rsidRPr="000914C5">
        <w:rPr>
          <w:szCs w:val="24"/>
        </w:rPr>
        <w:t xml:space="preserve">26.10.21: Gespräch mit Herrn Dr. Jaeckel (digital). </w:t>
      </w:r>
    </w:p>
    <w:p w14:paraId="2E310D4A" w14:textId="77777777" w:rsidR="000914C5" w:rsidRPr="000914C5" w:rsidRDefault="000914C5" w:rsidP="000914C5">
      <w:pPr>
        <w:numPr>
          <w:ilvl w:val="0"/>
          <w:numId w:val="12"/>
        </w:numPr>
        <w:rPr>
          <w:szCs w:val="24"/>
        </w:rPr>
      </w:pPr>
      <w:r w:rsidRPr="000914C5">
        <w:rPr>
          <w:szCs w:val="24"/>
        </w:rPr>
        <w:t>20.01.22: MULNV veröffentlicht 10-Punkte-Arbeitsplan Hochwasserschutz in Zeiten des Klimawandels.</w:t>
      </w:r>
    </w:p>
    <w:p w14:paraId="2AD7AC1F" w14:textId="77777777" w:rsidR="000914C5" w:rsidRPr="000914C5" w:rsidRDefault="000914C5" w:rsidP="000914C5">
      <w:pPr>
        <w:numPr>
          <w:ilvl w:val="0"/>
          <w:numId w:val="12"/>
        </w:numPr>
        <w:rPr>
          <w:szCs w:val="24"/>
        </w:rPr>
      </w:pPr>
      <w:r w:rsidRPr="000914C5">
        <w:rPr>
          <w:szCs w:val="24"/>
        </w:rPr>
        <w:t>15.02.2022: Kompetenzteam Katastrophenschutz legt Abschlussbericht "Katastrophenschutz der Zukunft" (15-Punkte-Plan) vor.</w:t>
      </w:r>
    </w:p>
    <w:p w14:paraId="2EF2EBBE" w14:textId="77777777" w:rsidR="000914C5" w:rsidRPr="000914C5" w:rsidRDefault="000914C5" w:rsidP="000914C5">
      <w:pPr>
        <w:numPr>
          <w:ilvl w:val="0"/>
          <w:numId w:val="12"/>
        </w:numPr>
        <w:rPr>
          <w:szCs w:val="24"/>
        </w:rPr>
      </w:pPr>
      <w:r w:rsidRPr="000914C5">
        <w:rPr>
          <w:szCs w:val="24"/>
        </w:rPr>
        <w:t xml:space="preserve">02.03.22: Informationsgespräch mit Vertretern des MHKBG, </w:t>
      </w:r>
      <w:proofErr w:type="spellStart"/>
      <w:r w:rsidRPr="000914C5">
        <w:rPr>
          <w:szCs w:val="24"/>
        </w:rPr>
        <w:t>BRen</w:t>
      </w:r>
      <w:proofErr w:type="spellEnd"/>
      <w:r w:rsidRPr="000914C5">
        <w:rPr>
          <w:szCs w:val="24"/>
        </w:rPr>
        <w:t xml:space="preserve">, </w:t>
      </w:r>
      <w:proofErr w:type="spellStart"/>
      <w:r w:rsidRPr="000914C5">
        <w:rPr>
          <w:szCs w:val="24"/>
        </w:rPr>
        <w:t>NRW.urban</w:t>
      </w:r>
      <w:proofErr w:type="spellEnd"/>
      <w:r w:rsidRPr="000914C5">
        <w:rPr>
          <w:szCs w:val="24"/>
        </w:rPr>
        <w:t xml:space="preserve"> und MULNV.</w:t>
      </w:r>
    </w:p>
    <w:p w14:paraId="384AA0A1" w14:textId="77777777" w:rsidR="000914C5" w:rsidRPr="000914C5" w:rsidRDefault="000914C5" w:rsidP="000914C5">
      <w:pPr>
        <w:numPr>
          <w:ilvl w:val="0"/>
          <w:numId w:val="12"/>
        </w:numPr>
        <w:rPr>
          <w:szCs w:val="24"/>
        </w:rPr>
      </w:pPr>
      <w:r w:rsidRPr="000914C5">
        <w:rPr>
          <w:szCs w:val="24"/>
        </w:rPr>
        <w:t>07.06.22: Überarbeitung der Förderrichtlinie Wiederaufbau NRW.</w:t>
      </w:r>
    </w:p>
    <w:p w14:paraId="22011AB4" w14:textId="77777777" w:rsidR="000914C5" w:rsidRPr="000914C5" w:rsidRDefault="000914C5" w:rsidP="000914C5">
      <w:pPr>
        <w:numPr>
          <w:ilvl w:val="0"/>
          <w:numId w:val="12"/>
        </w:numPr>
        <w:rPr>
          <w:szCs w:val="24"/>
        </w:rPr>
      </w:pPr>
      <w:r w:rsidRPr="000914C5">
        <w:rPr>
          <w:szCs w:val="24"/>
        </w:rPr>
        <w:t xml:space="preserve">07.07.22: Klarstellung des MHKBG zu Ufermauern (Schreiben an die </w:t>
      </w:r>
      <w:proofErr w:type="spellStart"/>
      <w:r w:rsidRPr="000914C5">
        <w:rPr>
          <w:szCs w:val="24"/>
        </w:rPr>
        <w:t>agw</w:t>
      </w:r>
      <w:proofErr w:type="spellEnd"/>
      <w:r w:rsidRPr="000914C5">
        <w:rPr>
          <w:szCs w:val="24"/>
        </w:rPr>
        <w:t>).</w:t>
      </w:r>
    </w:p>
    <w:p w14:paraId="1F6A398B" w14:textId="77777777" w:rsidR="000914C5" w:rsidRPr="000914C5" w:rsidRDefault="000914C5" w:rsidP="000914C5">
      <w:pPr>
        <w:numPr>
          <w:ilvl w:val="0"/>
          <w:numId w:val="12"/>
        </w:numPr>
        <w:rPr>
          <w:szCs w:val="24"/>
        </w:rPr>
      </w:pPr>
      <w:r w:rsidRPr="000914C5">
        <w:rPr>
          <w:szCs w:val="24"/>
        </w:rPr>
        <w:t xml:space="preserve">Rahmenvertrag „Projektsteuerungs-/Projektmanagementleistungen Hochwasserkatastrophe“ – Ausweitung erfolgt. </w:t>
      </w:r>
    </w:p>
    <w:p w14:paraId="492E4E48" w14:textId="77777777" w:rsidR="000914C5" w:rsidRPr="000914C5" w:rsidRDefault="000914C5" w:rsidP="000914C5">
      <w:pPr>
        <w:numPr>
          <w:ilvl w:val="0"/>
          <w:numId w:val="12"/>
        </w:numPr>
        <w:rPr>
          <w:szCs w:val="24"/>
        </w:rPr>
      </w:pPr>
      <w:r w:rsidRPr="000914C5">
        <w:rPr>
          <w:szCs w:val="24"/>
        </w:rPr>
        <w:t>Neuer Erlass zur Wiederaufbauhilfe NRW: Förderung von Konzepten und Maßnahmen des Hochwasserschutzes und der Gewässerentwicklung vom 15.08.22.</w:t>
      </w:r>
    </w:p>
    <w:p w14:paraId="107DF042" w14:textId="77777777" w:rsidR="000914C5" w:rsidRPr="000914C5" w:rsidRDefault="000914C5" w:rsidP="000914C5">
      <w:pPr>
        <w:numPr>
          <w:ilvl w:val="0"/>
          <w:numId w:val="12"/>
        </w:numPr>
        <w:rPr>
          <w:szCs w:val="24"/>
        </w:rPr>
      </w:pPr>
      <w:r w:rsidRPr="000914C5">
        <w:rPr>
          <w:szCs w:val="24"/>
        </w:rPr>
        <w:t xml:space="preserve">13.04.23 digitaler Austausch mit der Wasserverbände mit Herrn Rottschäfer zum Erlassentwurf „Hochwassersicherheit von Abwasseranlagen“. Aktuell: inoffizieller Entwurf wurde innerhalb der </w:t>
      </w:r>
      <w:proofErr w:type="spellStart"/>
      <w:r w:rsidRPr="000914C5">
        <w:rPr>
          <w:szCs w:val="24"/>
        </w:rPr>
        <w:t>agw</w:t>
      </w:r>
      <w:proofErr w:type="spellEnd"/>
      <w:r w:rsidRPr="000914C5">
        <w:rPr>
          <w:szCs w:val="24"/>
        </w:rPr>
        <w:t xml:space="preserve"> beraten (HWS-Gruppe), Rückmeldung an MUNV mit Frist 13.10.23 erfolgt. Offizielle Verbändeanhörung mit </w:t>
      </w:r>
      <w:proofErr w:type="spellStart"/>
      <w:r w:rsidRPr="000914C5">
        <w:rPr>
          <w:szCs w:val="24"/>
        </w:rPr>
        <w:t>agw</w:t>
      </w:r>
      <w:proofErr w:type="spellEnd"/>
      <w:r w:rsidRPr="000914C5">
        <w:rPr>
          <w:szCs w:val="24"/>
        </w:rPr>
        <w:t xml:space="preserve"> Beteiligung am 02.04.24 versandt.</w:t>
      </w:r>
    </w:p>
    <w:p w14:paraId="4A76CE1F" w14:textId="77777777" w:rsidR="000914C5" w:rsidRPr="000914C5" w:rsidRDefault="000914C5" w:rsidP="000914C5">
      <w:pPr>
        <w:numPr>
          <w:ilvl w:val="0"/>
          <w:numId w:val="12"/>
        </w:numPr>
        <w:rPr>
          <w:szCs w:val="24"/>
        </w:rPr>
      </w:pPr>
      <w:r w:rsidRPr="000914C5">
        <w:rPr>
          <w:szCs w:val="24"/>
        </w:rPr>
        <w:t xml:space="preserve">19.06.23: Austausch zwischen MUNV, BR Köln und hochwasserbetroffenen Verbänden der </w:t>
      </w:r>
      <w:proofErr w:type="spellStart"/>
      <w:r w:rsidRPr="000914C5">
        <w:rPr>
          <w:szCs w:val="24"/>
        </w:rPr>
        <w:t>agw</w:t>
      </w:r>
      <w:proofErr w:type="spellEnd"/>
      <w:r w:rsidRPr="000914C5">
        <w:rPr>
          <w:szCs w:val="24"/>
        </w:rPr>
        <w:t xml:space="preserve"> zum Umgang mit der Abwasserabgabe (Herr Keil, Frau Rombach).</w:t>
      </w:r>
    </w:p>
    <w:p w14:paraId="4ACE534D" w14:textId="77777777" w:rsidR="000914C5" w:rsidRPr="000914C5" w:rsidRDefault="000914C5" w:rsidP="000914C5">
      <w:pPr>
        <w:numPr>
          <w:ilvl w:val="0"/>
          <w:numId w:val="12"/>
        </w:numPr>
        <w:rPr>
          <w:szCs w:val="24"/>
        </w:rPr>
      </w:pPr>
      <w:r w:rsidRPr="000914C5">
        <w:rPr>
          <w:szCs w:val="24"/>
        </w:rPr>
        <w:t>2. Bericht Hochwasserkatastrophe und Sachstand HW- Kommission im Landtag.</w:t>
      </w:r>
    </w:p>
    <w:p w14:paraId="685E9B38" w14:textId="77777777" w:rsidR="000914C5" w:rsidRPr="000914C5" w:rsidRDefault="000914C5" w:rsidP="000914C5">
      <w:pPr>
        <w:numPr>
          <w:ilvl w:val="0"/>
          <w:numId w:val="12"/>
        </w:numPr>
        <w:rPr>
          <w:szCs w:val="24"/>
        </w:rPr>
      </w:pPr>
      <w:r w:rsidRPr="000914C5">
        <w:rPr>
          <w:szCs w:val="24"/>
        </w:rPr>
        <w:t>Sitzung der HW-Kommission (AO) am 10.01.24.</w:t>
      </w:r>
    </w:p>
    <w:p w14:paraId="1075A2EA" w14:textId="77777777" w:rsidR="000914C5" w:rsidRPr="000914C5" w:rsidRDefault="000914C5" w:rsidP="000914C5">
      <w:pPr>
        <w:numPr>
          <w:ilvl w:val="0"/>
          <w:numId w:val="12"/>
        </w:numPr>
        <w:rPr>
          <w:szCs w:val="24"/>
        </w:rPr>
      </w:pPr>
      <w:r w:rsidRPr="000914C5">
        <w:rPr>
          <w:szCs w:val="24"/>
        </w:rPr>
        <w:t xml:space="preserve">Gespräch mit </w:t>
      </w:r>
      <w:proofErr w:type="spellStart"/>
      <w:r w:rsidRPr="000914C5">
        <w:rPr>
          <w:szCs w:val="24"/>
        </w:rPr>
        <w:t>NRW.urban</w:t>
      </w:r>
      <w:proofErr w:type="spellEnd"/>
      <w:r w:rsidRPr="000914C5">
        <w:rPr>
          <w:szCs w:val="24"/>
        </w:rPr>
        <w:t xml:space="preserve"> am 08.04.24 (digital).</w:t>
      </w:r>
    </w:p>
    <w:p w14:paraId="0BF7B03F" w14:textId="77777777" w:rsidR="000914C5" w:rsidRPr="000914C5" w:rsidRDefault="000914C5" w:rsidP="000914C5">
      <w:pPr>
        <w:numPr>
          <w:ilvl w:val="0"/>
          <w:numId w:val="12"/>
        </w:numPr>
        <w:rPr>
          <w:szCs w:val="24"/>
        </w:rPr>
      </w:pPr>
      <w:r w:rsidRPr="000914C5">
        <w:rPr>
          <w:szCs w:val="24"/>
        </w:rPr>
        <w:t xml:space="preserve">Gespräche mit Frau Ministerin Scharrenbach (14.03.24 und 09.04.24) und Herrn Minister Krischer (10.04.24). </w:t>
      </w:r>
    </w:p>
    <w:p w14:paraId="38310E12" w14:textId="77777777" w:rsidR="000914C5" w:rsidRPr="000914C5" w:rsidRDefault="000914C5" w:rsidP="000914C5">
      <w:pPr>
        <w:ind w:left="720"/>
        <w:rPr>
          <w:szCs w:val="24"/>
        </w:rPr>
      </w:pPr>
    </w:p>
    <w:p w14:paraId="4CF59052" w14:textId="77777777" w:rsidR="000914C5" w:rsidRPr="000914C5" w:rsidRDefault="000914C5" w:rsidP="000914C5">
      <w:pPr>
        <w:numPr>
          <w:ilvl w:val="0"/>
          <w:numId w:val="3"/>
        </w:numPr>
        <w:tabs>
          <w:tab w:val="clear" w:pos="720"/>
          <w:tab w:val="num" w:pos="360"/>
        </w:tabs>
        <w:ind w:left="360"/>
        <w:rPr>
          <w:szCs w:val="24"/>
        </w:rPr>
      </w:pPr>
      <w:r w:rsidRPr="000914C5">
        <w:rPr>
          <w:b/>
          <w:szCs w:val="24"/>
        </w:rPr>
        <w:t>Klimaschutzgesetz NRW 2021</w:t>
      </w:r>
      <w:r w:rsidRPr="000914C5">
        <w:rPr>
          <w:szCs w:val="24"/>
        </w:rPr>
        <w:t xml:space="preserve">: </w:t>
      </w:r>
      <w:bookmarkStart w:id="2" w:name="_Hlk132265496"/>
      <w:r w:rsidRPr="000914C5">
        <w:rPr>
          <w:szCs w:val="24"/>
        </w:rPr>
        <w:t>Gesetzgebungsprozess abgeschlossen. NRW verpflichtet sich bis 2045 treibhausgasneutral zu wirtschaften. Bis 2030 sollen die Treibhausgasemissionen in NRW um mindestens 65 Prozent gegenüber 1990 sinken, bis 2040 um mindestens 88 Prozent. Mit der Neufassung des KSG NRW setzt die Landesregierung eine Ankündigung aus dem Koalitionsvertrag um.</w:t>
      </w:r>
      <w:bookmarkEnd w:id="2"/>
    </w:p>
    <w:p w14:paraId="03AE7415" w14:textId="77777777" w:rsidR="000914C5" w:rsidRPr="000914C5" w:rsidRDefault="000914C5" w:rsidP="000914C5">
      <w:pPr>
        <w:ind w:left="360"/>
        <w:rPr>
          <w:szCs w:val="24"/>
        </w:rPr>
      </w:pPr>
      <w:r w:rsidRPr="000914C5">
        <w:rPr>
          <w:szCs w:val="24"/>
        </w:rPr>
        <w:br/>
        <w:t xml:space="preserve">Maßnahmen: </w:t>
      </w:r>
    </w:p>
    <w:p w14:paraId="56A7F862" w14:textId="77777777" w:rsidR="000914C5" w:rsidRPr="000914C5" w:rsidRDefault="000914C5" w:rsidP="000914C5">
      <w:pPr>
        <w:numPr>
          <w:ilvl w:val="0"/>
          <w:numId w:val="7"/>
        </w:numPr>
        <w:ind w:left="1068"/>
        <w:rPr>
          <w:szCs w:val="24"/>
        </w:rPr>
      </w:pPr>
      <w:r w:rsidRPr="000914C5">
        <w:rPr>
          <w:szCs w:val="24"/>
        </w:rPr>
        <w:lastRenderedPageBreak/>
        <w:t>Regelungen zur Umsetzung der Klimaschutzziele durch die Landesregierung</w:t>
      </w:r>
    </w:p>
    <w:p w14:paraId="04F0AEA2" w14:textId="77777777" w:rsidR="000914C5" w:rsidRPr="000914C5" w:rsidRDefault="000914C5" w:rsidP="000914C5">
      <w:pPr>
        <w:numPr>
          <w:ilvl w:val="0"/>
          <w:numId w:val="7"/>
        </w:numPr>
        <w:ind w:left="1068"/>
        <w:rPr>
          <w:szCs w:val="24"/>
        </w:rPr>
      </w:pPr>
      <w:r w:rsidRPr="000914C5">
        <w:rPr>
          <w:szCs w:val="24"/>
        </w:rPr>
        <w:t>Regelungen zur Umsetzung der Klimaschutzziele und zur Vorbildfunktion durch andere öffentliche Stellen</w:t>
      </w:r>
    </w:p>
    <w:p w14:paraId="206826F7" w14:textId="77777777" w:rsidR="000914C5" w:rsidRPr="000914C5" w:rsidRDefault="000914C5" w:rsidP="000914C5">
      <w:pPr>
        <w:numPr>
          <w:ilvl w:val="0"/>
          <w:numId w:val="7"/>
        </w:numPr>
        <w:ind w:left="1068"/>
        <w:rPr>
          <w:szCs w:val="24"/>
        </w:rPr>
      </w:pPr>
      <w:r w:rsidRPr="000914C5">
        <w:rPr>
          <w:szCs w:val="24"/>
        </w:rPr>
        <w:t>Die Durchführung eines Klimaschutzaudits zur Überprüfung von Klimaschutzmaßnahmen der Landesregierung auf Effizienz und Wirksamkeit</w:t>
      </w:r>
    </w:p>
    <w:p w14:paraId="56AB885A" w14:textId="77777777" w:rsidR="000914C5" w:rsidRPr="000914C5" w:rsidRDefault="000914C5" w:rsidP="000914C5">
      <w:pPr>
        <w:numPr>
          <w:ilvl w:val="0"/>
          <w:numId w:val="7"/>
        </w:numPr>
        <w:ind w:left="1068"/>
        <w:rPr>
          <w:szCs w:val="24"/>
        </w:rPr>
      </w:pPr>
      <w:r w:rsidRPr="000914C5">
        <w:rPr>
          <w:szCs w:val="24"/>
        </w:rPr>
        <w:t>Eine insgesamt klimaneutrale Landesverwaltung bis zum Jahr 2030</w:t>
      </w:r>
      <w:r w:rsidRPr="000914C5">
        <w:rPr>
          <w:szCs w:val="24"/>
        </w:rPr>
        <w:br/>
      </w:r>
    </w:p>
    <w:p w14:paraId="0D9ACE7F" w14:textId="77777777" w:rsidR="000914C5" w:rsidRPr="000914C5" w:rsidRDefault="000914C5" w:rsidP="000914C5">
      <w:pPr>
        <w:numPr>
          <w:ilvl w:val="0"/>
          <w:numId w:val="3"/>
        </w:numPr>
        <w:tabs>
          <w:tab w:val="clear" w:pos="720"/>
          <w:tab w:val="num" w:pos="360"/>
        </w:tabs>
        <w:ind w:left="360"/>
        <w:rPr>
          <w:szCs w:val="24"/>
        </w:rPr>
      </w:pPr>
      <w:r w:rsidRPr="000914C5">
        <w:rPr>
          <w:b/>
          <w:szCs w:val="24"/>
        </w:rPr>
        <w:t>Klimaanpassungsgesetz NRW</w:t>
      </w:r>
      <w:r w:rsidRPr="000914C5">
        <w:rPr>
          <w:szCs w:val="24"/>
        </w:rPr>
        <w:t>: Gesetzgebungsverfahren ist abgeschlossen. Unterstützt wird das Gesetz durch eine „15-Punkte-Offensive“. U.a.:</w:t>
      </w:r>
    </w:p>
    <w:p w14:paraId="06F0A3E6" w14:textId="77777777" w:rsidR="000914C5" w:rsidRPr="000914C5" w:rsidRDefault="000914C5" w:rsidP="000914C5">
      <w:pPr>
        <w:numPr>
          <w:ilvl w:val="0"/>
          <w:numId w:val="7"/>
        </w:numPr>
        <w:ind w:left="1068"/>
        <w:rPr>
          <w:szCs w:val="24"/>
        </w:rPr>
      </w:pPr>
      <w:r w:rsidRPr="000914C5">
        <w:rPr>
          <w:szCs w:val="24"/>
        </w:rPr>
        <w:t xml:space="preserve">Ein umfangreiches Klimafolgen- und </w:t>
      </w:r>
      <w:proofErr w:type="spellStart"/>
      <w:r w:rsidRPr="000914C5">
        <w:rPr>
          <w:szCs w:val="24"/>
        </w:rPr>
        <w:t>Anpassungsmonitoring</w:t>
      </w:r>
      <w:proofErr w:type="spellEnd"/>
      <w:r w:rsidRPr="000914C5">
        <w:rPr>
          <w:szCs w:val="24"/>
        </w:rPr>
        <w:t xml:space="preserve"> des LANUV</w:t>
      </w:r>
    </w:p>
    <w:p w14:paraId="58CC6626" w14:textId="77777777" w:rsidR="000914C5" w:rsidRPr="000914C5" w:rsidRDefault="000914C5" w:rsidP="000914C5">
      <w:pPr>
        <w:numPr>
          <w:ilvl w:val="0"/>
          <w:numId w:val="7"/>
        </w:numPr>
        <w:ind w:left="1068"/>
        <w:rPr>
          <w:szCs w:val="24"/>
        </w:rPr>
      </w:pPr>
      <w:r w:rsidRPr="000914C5">
        <w:rPr>
          <w:szCs w:val="24"/>
        </w:rPr>
        <w:t xml:space="preserve">„Beirat Klimaanpassung“ nimmt 2021 Arbeit auf, Empfehlungen für NRW am 16.11.2023 Minister Krischer überreicht </w:t>
      </w:r>
    </w:p>
    <w:p w14:paraId="3477B777" w14:textId="77777777" w:rsidR="000914C5" w:rsidRPr="000914C5" w:rsidRDefault="000914C5" w:rsidP="000914C5">
      <w:pPr>
        <w:numPr>
          <w:ilvl w:val="0"/>
          <w:numId w:val="7"/>
        </w:numPr>
        <w:ind w:left="1068"/>
        <w:rPr>
          <w:szCs w:val="24"/>
        </w:rPr>
      </w:pPr>
      <w:r w:rsidRPr="000914C5">
        <w:rPr>
          <w:szCs w:val="24"/>
        </w:rPr>
        <w:t>Seit Anfang 2024: Kommunalberatung Klimaanpassung beim LANUV (</w:t>
      </w:r>
      <w:hyperlink r:id="rId11" w:history="1">
        <w:r w:rsidRPr="000914C5">
          <w:rPr>
            <w:color w:val="0000FF"/>
            <w:szCs w:val="24"/>
            <w:u w:val="single"/>
          </w:rPr>
          <w:t>www.klimaatlas.nrw.de</w:t>
        </w:r>
      </w:hyperlink>
      <w:r w:rsidRPr="000914C5">
        <w:rPr>
          <w:szCs w:val="24"/>
        </w:rPr>
        <w:t>)</w:t>
      </w:r>
    </w:p>
    <w:p w14:paraId="6FC62D24" w14:textId="77777777" w:rsidR="000914C5" w:rsidRPr="000914C5" w:rsidRDefault="000914C5" w:rsidP="000914C5">
      <w:pPr>
        <w:numPr>
          <w:ilvl w:val="0"/>
          <w:numId w:val="7"/>
        </w:numPr>
        <w:ind w:left="1068"/>
        <w:rPr>
          <w:szCs w:val="24"/>
        </w:rPr>
      </w:pPr>
      <w:r w:rsidRPr="000914C5">
        <w:rPr>
          <w:szCs w:val="24"/>
        </w:rPr>
        <w:t>Erstellung einer Klimaanpassungsstrategie</w:t>
      </w:r>
    </w:p>
    <w:p w14:paraId="20BEA0E9" w14:textId="77777777" w:rsidR="000914C5" w:rsidRPr="000914C5" w:rsidRDefault="000914C5" w:rsidP="000914C5">
      <w:pPr>
        <w:numPr>
          <w:ilvl w:val="0"/>
          <w:numId w:val="7"/>
        </w:numPr>
        <w:ind w:left="1068"/>
        <w:rPr>
          <w:szCs w:val="24"/>
        </w:rPr>
      </w:pPr>
      <w:r w:rsidRPr="000914C5">
        <w:rPr>
          <w:szCs w:val="24"/>
        </w:rPr>
        <w:t xml:space="preserve">Leitfaden für einen </w:t>
      </w:r>
      <w:proofErr w:type="spellStart"/>
      <w:r w:rsidRPr="000914C5">
        <w:rPr>
          <w:szCs w:val="24"/>
        </w:rPr>
        <w:t>Klimaresilienz</w:t>
      </w:r>
      <w:proofErr w:type="spellEnd"/>
      <w:r w:rsidRPr="000914C5">
        <w:rPr>
          <w:szCs w:val="24"/>
        </w:rPr>
        <w:t>-Check</w:t>
      </w:r>
    </w:p>
    <w:p w14:paraId="4C2FD499" w14:textId="77777777" w:rsidR="000914C5" w:rsidRPr="000914C5" w:rsidRDefault="000914C5" w:rsidP="000914C5">
      <w:pPr>
        <w:numPr>
          <w:ilvl w:val="0"/>
          <w:numId w:val="7"/>
        </w:numPr>
        <w:ind w:left="1068"/>
        <w:rPr>
          <w:szCs w:val="24"/>
        </w:rPr>
      </w:pPr>
      <w:r w:rsidRPr="000914C5">
        <w:rPr>
          <w:szCs w:val="24"/>
        </w:rPr>
        <w:t>Ausbau grüner Infrastruktur (ressortübergreifend)</w:t>
      </w:r>
    </w:p>
    <w:p w14:paraId="61FBD622" w14:textId="77777777" w:rsidR="000914C5" w:rsidRPr="000914C5" w:rsidRDefault="000914C5" w:rsidP="000914C5">
      <w:pPr>
        <w:numPr>
          <w:ilvl w:val="0"/>
          <w:numId w:val="7"/>
        </w:numPr>
        <w:ind w:left="1068"/>
        <w:rPr>
          <w:szCs w:val="24"/>
        </w:rPr>
      </w:pPr>
      <w:r w:rsidRPr="000914C5">
        <w:rPr>
          <w:szCs w:val="24"/>
        </w:rPr>
        <w:t xml:space="preserve">„Konzept für langanhaltende Trockenphasen“ in Erarbeitung </w:t>
      </w:r>
    </w:p>
    <w:p w14:paraId="1552CD6A" w14:textId="77777777" w:rsidR="000914C5" w:rsidRPr="000914C5" w:rsidRDefault="000914C5" w:rsidP="000914C5">
      <w:pPr>
        <w:ind w:left="360"/>
        <w:rPr>
          <w:szCs w:val="24"/>
        </w:rPr>
      </w:pPr>
    </w:p>
    <w:p w14:paraId="249F270A" w14:textId="77777777" w:rsidR="000914C5" w:rsidRPr="000914C5" w:rsidRDefault="000914C5" w:rsidP="000914C5">
      <w:pPr>
        <w:numPr>
          <w:ilvl w:val="0"/>
          <w:numId w:val="3"/>
        </w:numPr>
        <w:tabs>
          <w:tab w:val="clear" w:pos="720"/>
          <w:tab w:val="num" w:pos="360"/>
        </w:tabs>
        <w:ind w:left="360"/>
        <w:rPr>
          <w:szCs w:val="24"/>
        </w:rPr>
      </w:pPr>
      <w:r w:rsidRPr="000914C5">
        <w:rPr>
          <w:b/>
          <w:szCs w:val="24"/>
        </w:rPr>
        <w:t>Landesförderprogramm Klimaanpassung: Klimaanpassungs-RL</w:t>
      </w:r>
      <w:r w:rsidRPr="000914C5">
        <w:rPr>
          <w:szCs w:val="24"/>
        </w:rPr>
        <w:t xml:space="preserve"> </w:t>
      </w:r>
      <w:r w:rsidRPr="000914C5">
        <w:rPr>
          <w:b/>
          <w:szCs w:val="24"/>
        </w:rPr>
        <w:t>NRW</w:t>
      </w:r>
      <w:r w:rsidRPr="000914C5">
        <w:rPr>
          <w:szCs w:val="24"/>
        </w:rPr>
        <w:t xml:space="preserve"> (KA-RL NRW) veröffentlicht (25.10.23): Verbände antragsberechtigt. Umsetzung von Maßnahmen zur Klimafolgenanpassung sowie zur Risikoabschätzung und Prävention von klimawandelbedingten Naturgefahren und Extremwetterereignissen. Wichtig: Nach Ansicht der BReg. Arnsberg werden die Wasserverbände den Kommunen gleichgestellt und sind hier antragsberechtigt. Frist 2. Einreichungsrunde 31.07.2024!</w:t>
      </w:r>
    </w:p>
    <w:p w14:paraId="08A961B5"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MLV NRW: Erstellung einer Waldstrategie im Zusammenhang mit dem Klimawandel. </w:t>
      </w:r>
      <w:r w:rsidRPr="000914C5">
        <w:rPr>
          <w:szCs w:val="24"/>
        </w:rPr>
        <w:t>Dialogveranstaltungen am 23.04.24 u. 14.06.24.</w:t>
      </w:r>
      <w:r w:rsidRPr="000914C5">
        <w:rPr>
          <w:szCs w:val="24"/>
        </w:rPr>
        <w:br/>
        <w:t xml:space="preserve"> </w:t>
      </w:r>
    </w:p>
    <w:p w14:paraId="651623A2"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EFRE-Förderung „Grüne Infrastruktur“ </w:t>
      </w:r>
      <w:r w:rsidRPr="000914C5">
        <w:rPr>
          <w:szCs w:val="24"/>
        </w:rPr>
        <w:t xml:space="preserve">am 28.06.23 im Ministerialblatt verkündet. Gelder stammen aus dem Just-Transition-Fonds der EU. Wasserwirtschaftsverbände sind nach Einschätzung der Bez.-Reg. Arnsberg antragsberechtigt. </w:t>
      </w:r>
    </w:p>
    <w:p w14:paraId="1D61F79D" w14:textId="77777777" w:rsidR="000914C5" w:rsidRPr="000914C5" w:rsidRDefault="000914C5" w:rsidP="000914C5">
      <w:pPr>
        <w:rPr>
          <w:szCs w:val="24"/>
        </w:rPr>
      </w:pPr>
    </w:p>
    <w:p w14:paraId="5264FBE1" w14:textId="77777777" w:rsidR="000914C5" w:rsidRPr="000914C5" w:rsidRDefault="000914C5" w:rsidP="000914C5">
      <w:pPr>
        <w:numPr>
          <w:ilvl w:val="0"/>
          <w:numId w:val="9"/>
        </w:numPr>
        <w:rPr>
          <w:szCs w:val="24"/>
        </w:rPr>
      </w:pPr>
      <w:r w:rsidRPr="000914C5">
        <w:rPr>
          <w:b/>
          <w:szCs w:val="24"/>
        </w:rPr>
        <w:t>3. Bewirtschaftungsplan in NRW:</w:t>
      </w:r>
      <w:r w:rsidRPr="000914C5">
        <w:rPr>
          <w:szCs w:val="24"/>
        </w:rPr>
        <w:t xml:space="preserve"> </w:t>
      </w:r>
    </w:p>
    <w:p w14:paraId="071FC946" w14:textId="77777777" w:rsidR="000914C5" w:rsidRPr="000914C5" w:rsidRDefault="000914C5" w:rsidP="000914C5">
      <w:pPr>
        <w:numPr>
          <w:ilvl w:val="0"/>
          <w:numId w:val="10"/>
        </w:numPr>
        <w:rPr>
          <w:szCs w:val="24"/>
        </w:rPr>
      </w:pPr>
      <w:r w:rsidRPr="000914C5">
        <w:rPr>
          <w:szCs w:val="24"/>
        </w:rPr>
        <w:t>Es haben keine Sitzungen der MUNV-Arbeitsgruppe „Oberflächengewässer“, bzw. Arbeitsgruppe „Grundwasser“ (</w:t>
      </w:r>
      <w:proofErr w:type="spellStart"/>
      <w:r w:rsidRPr="000914C5">
        <w:rPr>
          <w:szCs w:val="24"/>
        </w:rPr>
        <w:t>agw</w:t>
      </w:r>
      <w:proofErr w:type="spellEnd"/>
      <w:r w:rsidRPr="000914C5">
        <w:rPr>
          <w:szCs w:val="24"/>
        </w:rPr>
        <w:t xml:space="preserve">-Vertreter in beiden benannt) stattgefunden. </w:t>
      </w:r>
    </w:p>
    <w:p w14:paraId="6979306F" w14:textId="77777777" w:rsidR="000914C5" w:rsidRPr="000914C5" w:rsidRDefault="000914C5" w:rsidP="000914C5">
      <w:pPr>
        <w:numPr>
          <w:ilvl w:val="0"/>
          <w:numId w:val="10"/>
        </w:numPr>
        <w:rPr>
          <w:szCs w:val="24"/>
        </w:rPr>
      </w:pPr>
      <w:r w:rsidRPr="000914C5">
        <w:rPr>
          <w:szCs w:val="24"/>
        </w:rPr>
        <w:t>WRRL-Symposium am 20.04.23 (digital)</w:t>
      </w:r>
    </w:p>
    <w:p w14:paraId="69440064" w14:textId="77777777" w:rsidR="000914C5" w:rsidRPr="000914C5" w:rsidRDefault="000914C5" w:rsidP="000914C5">
      <w:pPr>
        <w:numPr>
          <w:ilvl w:val="0"/>
          <w:numId w:val="10"/>
        </w:numPr>
        <w:rPr>
          <w:szCs w:val="24"/>
        </w:rPr>
      </w:pPr>
      <w:r w:rsidRPr="000914C5">
        <w:rPr>
          <w:szCs w:val="24"/>
        </w:rPr>
        <w:t xml:space="preserve">RESA II am 01.07.23 ausgelaufen. Nachfolge-Förderprogramm </w:t>
      </w:r>
      <w:proofErr w:type="spellStart"/>
      <w:r w:rsidRPr="000914C5">
        <w:rPr>
          <w:szCs w:val="24"/>
        </w:rPr>
        <w:t>ZunA</w:t>
      </w:r>
      <w:proofErr w:type="spellEnd"/>
      <w:r w:rsidRPr="000914C5">
        <w:rPr>
          <w:szCs w:val="24"/>
        </w:rPr>
        <w:t xml:space="preserve"> Ende Oktober 2023 veröffentlicht. Laufzeit 02.11.23-31.12.28.</w:t>
      </w:r>
    </w:p>
    <w:p w14:paraId="70CFF602" w14:textId="77777777" w:rsidR="000914C5" w:rsidRPr="000914C5" w:rsidRDefault="000914C5" w:rsidP="000914C5">
      <w:pPr>
        <w:numPr>
          <w:ilvl w:val="0"/>
          <w:numId w:val="10"/>
        </w:numPr>
        <w:rPr>
          <w:szCs w:val="24"/>
        </w:rPr>
      </w:pPr>
      <w:r w:rsidRPr="000914C5">
        <w:rPr>
          <w:szCs w:val="24"/>
        </w:rPr>
        <w:lastRenderedPageBreak/>
        <w:t xml:space="preserve">22.11.2023: OVG Niedersachsen zur EU-Wasserrahmenrichtlinie für das Flusseinzugsgebiet der Ems (Az. </w:t>
      </w:r>
      <w:r w:rsidRPr="000914C5">
        <w:rPr>
          <w:rFonts w:cs="Arial"/>
          <w:color w:val="000000"/>
          <w:sz w:val="21"/>
          <w:szCs w:val="21"/>
          <w:shd w:val="clear" w:color="auto" w:fill="FFFFFF"/>
        </w:rPr>
        <w:t>7 KS 8/21)</w:t>
      </w:r>
      <w:r w:rsidRPr="000914C5">
        <w:rPr>
          <w:szCs w:val="24"/>
        </w:rPr>
        <w:t xml:space="preserve">. </w:t>
      </w:r>
    </w:p>
    <w:p w14:paraId="751DAA54" w14:textId="77777777" w:rsidR="000914C5" w:rsidRPr="000914C5" w:rsidRDefault="000914C5" w:rsidP="000914C5">
      <w:pPr>
        <w:numPr>
          <w:ilvl w:val="0"/>
          <w:numId w:val="10"/>
        </w:numPr>
        <w:rPr>
          <w:szCs w:val="24"/>
        </w:rPr>
      </w:pPr>
      <w:r w:rsidRPr="000914C5">
        <w:rPr>
          <w:szCs w:val="24"/>
        </w:rPr>
        <w:t>OVG Münster: Klage des BUND gegen das Maßnahmenprogramm NRW 2022-2027 (Az. 20 D 211/22.AK). Verfahrensstand: offen.</w:t>
      </w:r>
    </w:p>
    <w:p w14:paraId="0E1C3F3F" w14:textId="77777777" w:rsidR="000914C5" w:rsidRPr="000914C5" w:rsidRDefault="000914C5" w:rsidP="000914C5">
      <w:pPr>
        <w:numPr>
          <w:ilvl w:val="0"/>
          <w:numId w:val="10"/>
        </w:numPr>
        <w:rPr>
          <w:szCs w:val="24"/>
        </w:rPr>
      </w:pPr>
      <w:r w:rsidRPr="000914C5">
        <w:rPr>
          <w:szCs w:val="24"/>
        </w:rPr>
        <w:t>Derzeit Erstellung eines Zwischenberichtes des MUNV für Berichterstattung an die EU-KOM.</w:t>
      </w:r>
      <w:r w:rsidRPr="000914C5">
        <w:rPr>
          <w:szCs w:val="24"/>
        </w:rPr>
        <w:br/>
      </w:r>
    </w:p>
    <w:p w14:paraId="6CB3088F" w14:textId="77777777" w:rsidR="000914C5" w:rsidRPr="000914C5" w:rsidRDefault="000914C5" w:rsidP="000914C5">
      <w:pPr>
        <w:numPr>
          <w:ilvl w:val="0"/>
          <w:numId w:val="3"/>
        </w:numPr>
        <w:tabs>
          <w:tab w:val="clear" w:pos="720"/>
          <w:tab w:val="num" w:pos="360"/>
        </w:tabs>
        <w:ind w:left="360"/>
        <w:rPr>
          <w:szCs w:val="24"/>
        </w:rPr>
      </w:pPr>
      <w:r w:rsidRPr="000914C5">
        <w:rPr>
          <w:b/>
          <w:szCs w:val="24"/>
        </w:rPr>
        <w:t>MUNV: Neuer Trennerlass für NRW</w:t>
      </w:r>
      <w:r w:rsidRPr="000914C5">
        <w:rPr>
          <w:szCs w:val="24"/>
        </w:rPr>
        <w:t xml:space="preserve"> aufgrund der Änderungen des DWA A-102/BWK-A3 in Vorbereitung. </w:t>
      </w:r>
      <w:r w:rsidRPr="000914C5">
        <w:rPr>
          <w:szCs w:val="24"/>
        </w:rPr>
        <w:br/>
      </w:r>
    </w:p>
    <w:p w14:paraId="2B5C4A64" w14:textId="77777777" w:rsidR="000914C5" w:rsidRPr="000914C5" w:rsidRDefault="000914C5" w:rsidP="000914C5">
      <w:pPr>
        <w:numPr>
          <w:ilvl w:val="0"/>
          <w:numId w:val="3"/>
        </w:numPr>
        <w:tabs>
          <w:tab w:val="clear" w:pos="720"/>
          <w:tab w:val="num" w:pos="360"/>
        </w:tabs>
        <w:ind w:left="360"/>
        <w:rPr>
          <w:szCs w:val="24"/>
        </w:rPr>
      </w:pPr>
      <w:r w:rsidRPr="000914C5">
        <w:rPr>
          <w:b/>
          <w:szCs w:val="24"/>
        </w:rPr>
        <w:t>MUNV:</w:t>
      </w:r>
      <w:r w:rsidRPr="000914C5">
        <w:rPr>
          <w:szCs w:val="24"/>
        </w:rPr>
        <w:t xml:space="preserve"> </w:t>
      </w:r>
      <w:r w:rsidRPr="000914C5">
        <w:rPr>
          <w:b/>
          <w:szCs w:val="24"/>
        </w:rPr>
        <w:t>Integrales Monitoring Grubenwasseranstieg</w:t>
      </w:r>
      <w:r w:rsidRPr="000914C5">
        <w:rPr>
          <w:szCs w:val="24"/>
        </w:rPr>
        <w:t xml:space="preserve"> im Bereich des stillgelegten Steinkohlebergbaus. Weitere Beteiligung in unterschiedlichen Gremien: Dr. Sommerhäuser (EGLV), Michael </w:t>
      </w:r>
      <w:proofErr w:type="spellStart"/>
      <w:r w:rsidRPr="000914C5">
        <w:rPr>
          <w:szCs w:val="24"/>
        </w:rPr>
        <w:t>Getta</w:t>
      </w:r>
      <w:proofErr w:type="spellEnd"/>
      <w:r w:rsidRPr="000914C5">
        <w:rPr>
          <w:szCs w:val="24"/>
        </w:rPr>
        <w:t xml:space="preserve"> (</w:t>
      </w:r>
      <w:proofErr w:type="spellStart"/>
      <w:r w:rsidRPr="000914C5">
        <w:rPr>
          <w:szCs w:val="24"/>
        </w:rPr>
        <w:t>Lippeverband</w:t>
      </w:r>
      <w:proofErr w:type="spellEnd"/>
      <w:r w:rsidRPr="000914C5">
        <w:rPr>
          <w:szCs w:val="24"/>
        </w:rPr>
        <w:t>), Dr. Joana Will (RV), Manuela Nie (</w:t>
      </w:r>
      <w:proofErr w:type="spellStart"/>
      <w:r w:rsidRPr="000914C5">
        <w:rPr>
          <w:szCs w:val="24"/>
        </w:rPr>
        <w:t>Lippeverband</w:t>
      </w:r>
      <w:proofErr w:type="spellEnd"/>
      <w:r w:rsidRPr="000914C5">
        <w:rPr>
          <w:szCs w:val="24"/>
        </w:rPr>
        <w:t>). Aktuell: Kein neuer Sachstand.</w:t>
      </w:r>
      <w:r w:rsidRPr="000914C5">
        <w:rPr>
          <w:szCs w:val="24"/>
        </w:rPr>
        <w:br/>
      </w:r>
    </w:p>
    <w:p w14:paraId="0E9E9C4C"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MUNV: Nährstoffbericht NRW 2021</w:t>
      </w:r>
    </w:p>
    <w:p w14:paraId="75DECB66" w14:textId="77777777" w:rsidR="000914C5" w:rsidRPr="000914C5" w:rsidRDefault="000914C5" w:rsidP="000914C5">
      <w:pPr>
        <w:numPr>
          <w:ilvl w:val="0"/>
          <w:numId w:val="10"/>
        </w:numPr>
        <w:rPr>
          <w:szCs w:val="24"/>
        </w:rPr>
      </w:pPr>
      <w:r w:rsidRPr="000914C5">
        <w:rPr>
          <w:szCs w:val="24"/>
        </w:rPr>
        <w:t xml:space="preserve">Nährstoffbericht durch veränderte </w:t>
      </w:r>
      <w:proofErr w:type="spellStart"/>
      <w:r w:rsidRPr="000914C5">
        <w:rPr>
          <w:szCs w:val="24"/>
        </w:rPr>
        <w:t>DüV</w:t>
      </w:r>
      <w:proofErr w:type="spellEnd"/>
      <w:r w:rsidRPr="000914C5">
        <w:rPr>
          <w:szCs w:val="24"/>
        </w:rPr>
        <w:t>, veränderte Gebietskulissen der roten Gebiete nicht vergleichbar mit Nährstoffberichten der Vorjahre</w:t>
      </w:r>
    </w:p>
    <w:p w14:paraId="7F2E064E" w14:textId="77777777" w:rsidR="000914C5" w:rsidRPr="000914C5" w:rsidRDefault="000914C5" w:rsidP="000914C5">
      <w:pPr>
        <w:numPr>
          <w:ilvl w:val="0"/>
          <w:numId w:val="10"/>
        </w:numPr>
        <w:rPr>
          <w:szCs w:val="24"/>
        </w:rPr>
      </w:pPr>
      <w:r w:rsidRPr="000914C5">
        <w:rPr>
          <w:szCs w:val="24"/>
        </w:rPr>
        <w:t>N-Belastung v.a. aus Landwirtschaft</w:t>
      </w:r>
    </w:p>
    <w:p w14:paraId="23B4E116" w14:textId="77777777" w:rsidR="000914C5" w:rsidRPr="000914C5" w:rsidRDefault="000914C5" w:rsidP="000914C5">
      <w:pPr>
        <w:numPr>
          <w:ilvl w:val="0"/>
          <w:numId w:val="10"/>
        </w:numPr>
        <w:rPr>
          <w:szCs w:val="24"/>
        </w:rPr>
      </w:pPr>
      <w:r w:rsidRPr="000914C5">
        <w:rPr>
          <w:szCs w:val="24"/>
        </w:rPr>
        <w:t>P-Belastung vorwiegend aus Kläranlagen, urbanen Flächen, Kanalisation, Oberflächenabfluss mit Abschwemmung von Wirtschaftsdüngern sowie Bodenerosion. Deutliche Reduktion der P-Einträge aus Abwassereinleitungen durch Bau und Ausbau von KA. Allerdings relevante Belastungen v.a. im nördlichen Landesteil</w:t>
      </w:r>
    </w:p>
    <w:p w14:paraId="6D2BE17B" w14:textId="77777777" w:rsidR="000914C5" w:rsidRPr="000914C5" w:rsidRDefault="000914C5" w:rsidP="000914C5">
      <w:pPr>
        <w:numPr>
          <w:ilvl w:val="0"/>
          <w:numId w:val="10"/>
        </w:numPr>
        <w:rPr>
          <w:szCs w:val="24"/>
        </w:rPr>
      </w:pPr>
      <w:r w:rsidRPr="000914C5">
        <w:rPr>
          <w:szCs w:val="24"/>
        </w:rPr>
        <w:t xml:space="preserve">AG „gewässerschonende Landwirtschaft“. Als Vertreter der </w:t>
      </w:r>
      <w:proofErr w:type="spellStart"/>
      <w:r w:rsidRPr="000914C5">
        <w:rPr>
          <w:szCs w:val="24"/>
        </w:rPr>
        <w:t>agw</w:t>
      </w:r>
      <w:proofErr w:type="spellEnd"/>
      <w:r w:rsidRPr="000914C5">
        <w:rPr>
          <w:szCs w:val="24"/>
        </w:rPr>
        <w:t xml:space="preserve"> ist Herr Dr. Krämer (WTV) benannt. Letzte Sitzung am 05.05.2022.</w:t>
      </w:r>
      <w:r w:rsidRPr="000914C5">
        <w:rPr>
          <w:szCs w:val="24"/>
        </w:rPr>
        <w:br/>
      </w:r>
    </w:p>
    <w:p w14:paraId="47761961" w14:textId="77777777" w:rsidR="000914C5" w:rsidRPr="000914C5" w:rsidRDefault="000914C5" w:rsidP="000914C5">
      <w:pPr>
        <w:numPr>
          <w:ilvl w:val="0"/>
          <w:numId w:val="3"/>
        </w:numPr>
        <w:tabs>
          <w:tab w:val="clear" w:pos="720"/>
          <w:tab w:val="num" w:pos="360"/>
        </w:tabs>
        <w:ind w:left="360"/>
        <w:rPr>
          <w:szCs w:val="24"/>
        </w:rPr>
      </w:pPr>
      <w:r w:rsidRPr="000914C5">
        <w:rPr>
          <w:b/>
          <w:szCs w:val="24"/>
        </w:rPr>
        <w:t>MUNV:</w:t>
      </w:r>
      <w:r w:rsidRPr="000914C5">
        <w:rPr>
          <w:szCs w:val="24"/>
        </w:rPr>
        <w:t xml:space="preserve"> </w:t>
      </w:r>
      <w:r w:rsidRPr="000914C5">
        <w:rPr>
          <w:b/>
          <w:szCs w:val="24"/>
        </w:rPr>
        <w:t>Landesweite Wasserschutzgebiets-Verordnung</w:t>
      </w:r>
      <w:r w:rsidRPr="000914C5">
        <w:rPr>
          <w:szCs w:val="24"/>
        </w:rPr>
        <w:t xml:space="preserve">. Überarbeitung läuft, Gutachterliche Begleitung durch die Kanzlei </w:t>
      </w:r>
      <w:proofErr w:type="spellStart"/>
      <w:r w:rsidRPr="000914C5">
        <w:rPr>
          <w:szCs w:val="24"/>
        </w:rPr>
        <w:t>Hoppenberg</w:t>
      </w:r>
      <w:proofErr w:type="spellEnd"/>
      <w:r w:rsidRPr="000914C5">
        <w:rPr>
          <w:szCs w:val="24"/>
        </w:rPr>
        <w:t xml:space="preserve">, Lenkungskreis auf Initiative der </w:t>
      </w:r>
      <w:proofErr w:type="spellStart"/>
      <w:r w:rsidRPr="000914C5">
        <w:rPr>
          <w:szCs w:val="24"/>
        </w:rPr>
        <w:t>agw</w:t>
      </w:r>
      <w:proofErr w:type="spellEnd"/>
      <w:r w:rsidRPr="000914C5">
        <w:rPr>
          <w:szCs w:val="24"/>
        </w:rPr>
        <w:t xml:space="preserve"> mit einem Platz besetzt (EV). Am 28.09.21 Veröffentlichung der Rechtsverordnung für Schutzbestimmungen im Bereich Bodenschatzgewinnung für die Wasserschutzgebiete im Land Nordrhein-Westfalen (Landesweite Wasserschutzgebietsverordnung oberirdische Bodenschatzgewinnung - </w:t>
      </w:r>
      <w:proofErr w:type="spellStart"/>
      <w:r w:rsidRPr="000914C5">
        <w:rPr>
          <w:szCs w:val="24"/>
        </w:rPr>
        <w:t>LwWSGVO</w:t>
      </w:r>
      <w:proofErr w:type="spellEnd"/>
      <w:r w:rsidRPr="000914C5">
        <w:rPr>
          <w:szCs w:val="24"/>
        </w:rPr>
        <w:t xml:space="preserve">-OB) </w:t>
      </w:r>
    </w:p>
    <w:p w14:paraId="18B87515" w14:textId="77777777" w:rsidR="000914C5" w:rsidRPr="000914C5" w:rsidRDefault="000914C5" w:rsidP="000914C5">
      <w:pPr>
        <w:ind w:left="360"/>
        <w:rPr>
          <w:szCs w:val="24"/>
        </w:rPr>
      </w:pPr>
      <w:r w:rsidRPr="000914C5">
        <w:rPr>
          <w:szCs w:val="24"/>
        </w:rPr>
        <w:t xml:space="preserve">im Gesetz- und Verordnungsblatt NRW erfolgt. Weitere Überarbeitung liegt aufgrund laufender Klageverfahren derzeit auf Eis. </w:t>
      </w:r>
      <w:r w:rsidRPr="000914C5">
        <w:rPr>
          <w:szCs w:val="24"/>
        </w:rPr>
        <w:br/>
      </w:r>
    </w:p>
    <w:p w14:paraId="77706E1C" w14:textId="77777777" w:rsidR="000914C5" w:rsidRPr="000914C5" w:rsidRDefault="000914C5" w:rsidP="000914C5">
      <w:pPr>
        <w:numPr>
          <w:ilvl w:val="0"/>
          <w:numId w:val="3"/>
        </w:numPr>
        <w:tabs>
          <w:tab w:val="clear" w:pos="720"/>
          <w:tab w:val="num" w:pos="360"/>
        </w:tabs>
        <w:ind w:left="360"/>
        <w:rPr>
          <w:szCs w:val="24"/>
        </w:rPr>
      </w:pPr>
      <w:r w:rsidRPr="000914C5">
        <w:rPr>
          <w:b/>
          <w:szCs w:val="24"/>
        </w:rPr>
        <w:t>MUNV:</w:t>
      </w:r>
      <w:r w:rsidRPr="000914C5">
        <w:rPr>
          <w:szCs w:val="24"/>
        </w:rPr>
        <w:t xml:space="preserve"> Austausch </w:t>
      </w:r>
      <w:r w:rsidRPr="000914C5">
        <w:rPr>
          <w:b/>
          <w:szCs w:val="24"/>
        </w:rPr>
        <w:t xml:space="preserve">"Multiresistente Bakterien" </w:t>
      </w:r>
      <w:r w:rsidRPr="000914C5">
        <w:rPr>
          <w:szCs w:val="24"/>
        </w:rPr>
        <w:t xml:space="preserve">unter Einbeziehung von LANUV und </w:t>
      </w:r>
      <w:proofErr w:type="spellStart"/>
      <w:r w:rsidRPr="000914C5">
        <w:rPr>
          <w:szCs w:val="24"/>
        </w:rPr>
        <w:t>agw</w:t>
      </w:r>
      <w:proofErr w:type="spellEnd"/>
      <w:r w:rsidRPr="000914C5">
        <w:rPr>
          <w:szCs w:val="24"/>
        </w:rPr>
        <w:t xml:space="preserve">. Projekt „Bestandsaufnahme zum Vorkommen </w:t>
      </w:r>
      <w:proofErr w:type="spellStart"/>
      <w:r w:rsidRPr="000914C5">
        <w:rPr>
          <w:szCs w:val="24"/>
        </w:rPr>
        <w:t>abwasserbürtiger</w:t>
      </w:r>
      <w:proofErr w:type="spellEnd"/>
      <w:r w:rsidRPr="000914C5">
        <w:rPr>
          <w:szCs w:val="24"/>
        </w:rPr>
        <w:t xml:space="preserve"> antibiotikaresistenter Bakterien in Abwasser und in Gewässern in NRW sowie Aufklärung relevanter Quellen und Eintragspfade in die Umwelt" (ARB-Projekt) mit zweijähriger Laufzeit. Besetzung des Beirates. Besetzung: Dr. Gattke, bzw. Herr Dr. Bittner (EV), Frau Bornemann, (WV). Konstituierende Sitzung </w:t>
      </w:r>
      <w:r w:rsidRPr="000914C5">
        <w:rPr>
          <w:szCs w:val="24"/>
        </w:rPr>
        <w:lastRenderedPageBreak/>
        <w:t>hat am 01.10.20 stattgefunden. Seitdem keine Neuigkeiten.</w:t>
      </w:r>
      <w:r w:rsidRPr="000914C5">
        <w:rPr>
          <w:rFonts w:cs="Arial"/>
          <w:szCs w:val="24"/>
        </w:rPr>
        <w:br/>
      </w:r>
      <w:r w:rsidRPr="000914C5">
        <w:rPr>
          <w:szCs w:val="22"/>
        </w:rPr>
        <w:t xml:space="preserve">Abschlussbericht und Arbeitsblatt sollen vorbereitet werden. Aktuell: Kein neuer Sachstand. </w:t>
      </w:r>
      <w:r w:rsidRPr="000914C5">
        <w:rPr>
          <w:i/>
          <w:szCs w:val="22"/>
        </w:rPr>
        <w:br/>
      </w:r>
    </w:p>
    <w:p w14:paraId="2F3D0CF4"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MUNV: Arbeitskreis Evaluierung der Arbeitshilfen Wasserversorgungskonzepte (§ 38 LWG). </w:t>
      </w:r>
      <w:r w:rsidRPr="000914C5">
        <w:rPr>
          <w:szCs w:val="24"/>
        </w:rPr>
        <w:t>Leitung: Herr Richters.</w:t>
      </w:r>
      <w:r w:rsidRPr="000914C5">
        <w:rPr>
          <w:b/>
          <w:szCs w:val="24"/>
        </w:rPr>
        <w:t xml:space="preserve"> </w:t>
      </w:r>
      <w:proofErr w:type="spellStart"/>
      <w:r w:rsidRPr="000914C5">
        <w:rPr>
          <w:szCs w:val="24"/>
        </w:rPr>
        <w:t>agw</w:t>
      </w:r>
      <w:proofErr w:type="spellEnd"/>
      <w:r w:rsidRPr="000914C5">
        <w:rPr>
          <w:szCs w:val="24"/>
        </w:rPr>
        <w:t xml:space="preserve"> wird durch Herrn Per Seeliger vertreten (Sitzungen am 21.06.22, 06.09.22 und 21.11.22). Ziel: Aussagekraft erhöhen; Einheitliche Informationen, Bestehende Berichtspflichten nutzen; klare Bezüge zwischen Gemeinde und Versorgungsgebiet, Versorgungsgebiet und Aufbereitung und Aufbereitung und Gewinnung sowie Vernetzung </w:t>
      </w:r>
      <w:r w:rsidRPr="000914C5">
        <w:rPr>
          <w:szCs w:val="24"/>
        </w:rPr>
        <w:br/>
      </w:r>
      <w:proofErr w:type="spellStart"/>
      <w:r w:rsidRPr="000914C5">
        <w:rPr>
          <w:b/>
          <w:szCs w:val="24"/>
        </w:rPr>
        <w:t>Weiteres</w:t>
      </w:r>
      <w:proofErr w:type="spellEnd"/>
      <w:r w:rsidRPr="000914C5">
        <w:rPr>
          <w:b/>
          <w:szCs w:val="24"/>
        </w:rPr>
        <w:t xml:space="preserve"> Vorgehen:</w:t>
      </w:r>
      <w:r w:rsidRPr="000914C5">
        <w:rPr>
          <w:szCs w:val="24"/>
        </w:rPr>
        <w:t xml:space="preserve"> Überarbeitung läuft. Wiedervorlage WVK 1. Januar 2024. Aktuell kein neuer Sachstand.</w:t>
      </w:r>
      <w:r w:rsidRPr="000914C5">
        <w:rPr>
          <w:rFonts w:ascii="Calibri" w:hAnsi="Calibri" w:cs="Calibri"/>
          <w:szCs w:val="22"/>
        </w:rPr>
        <w:br/>
      </w:r>
    </w:p>
    <w:p w14:paraId="5426ABF4" w14:textId="77777777" w:rsidR="000914C5" w:rsidRPr="000914C5" w:rsidRDefault="000914C5" w:rsidP="000914C5">
      <w:pPr>
        <w:numPr>
          <w:ilvl w:val="0"/>
          <w:numId w:val="3"/>
        </w:numPr>
        <w:tabs>
          <w:tab w:val="clear" w:pos="720"/>
          <w:tab w:val="num" w:pos="360"/>
        </w:tabs>
        <w:ind w:left="360"/>
        <w:rPr>
          <w:szCs w:val="24"/>
        </w:rPr>
      </w:pPr>
      <w:r w:rsidRPr="000914C5">
        <w:rPr>
          <w:rFonts w:cs="Arial"/>
          <w:szCs w:val="24"/>
        </w:rPr>
        <w:t xml:space="preserve">Erlass des Wirtschafts- und Klimaministeriums NRW zur </w:t>
      </w:r>
      <w:r w:rsidRPr="000914C5">
        <w:rPr>
          <w:rFonts w:cs="Arial"/>
          <w:b/>
          <w:szCs w:val="24"/>
        </w:rPr>
        <w:t>„Auslegung und Umsetzung von Festlegungen des Landesentwicklungsplans NRW im Rahmen eines beschleunigten Ausbaus der erneuerbaren Energien“:</w:t>
      </w:r>
      <w:r w:rsidRPr="000914C5">
        <w:rPr>
          <w:rFonts w:cs="Arial"/>
          <w:szCs w:val="24"/>
        </w:rPr>
        <w:t xml:space="preserve">  detaillierte Ausführungen über die Genehmigungsfähigkeit von Windkraftanlagen und Freiflächen-PV verschiedenster Bauarten (klassisch, Floating, </w:t>
      </w:r>
      <w:proofErr w:type="spellStart"/>
      <w:r w:rsidRPr="000914C5">
        <w:rPr>
          <w:rFonts w:cs="Arial"/>
          <w:szCs w:val="24"/>
        </w:rPr>
        <w:t>Agri</w:t>
      </w:r>
      <w:proofErr w:type="spellEnd"/>
      <w:r w:rsidRPr="000914C5">
        <w:rPr>
          <w:rFonts w:cs="Arial"/>
          <w:szCs w:val="24"/>
        </w:rPr>
        <w:t>-PV) sowie deren Abwägungsvorrang gegenüber anderen Belangen im Rahmen der Beschleunigungsmaxime.</w:t>
      </w:r>
      <w:r w:rsidRPr="000914C5">
        <w:rPr>
          <w:rFonts w:cs="Arial"/>
          <w:szCs w:val="24"/>
        </w:rPr>
        <w:br/>
      </w:r>
    </w:p>
    <w:p w14:paraId="6A9F9C22"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Anfrage der SPD </w:t>
      </w:r>
      <w:r w:rsidRPr="000914C5">
        <w:rPr>
          <w:b/>
          <w:szCs w:val="24"/>
        </w:rPr>
        <w:t>„Was plant die Landesregierung bei den Wasserverbänden?“</w:t>
      </w:r>
      <w:r w:rsidRPr="000914C5">
        <w:rPr>
          <w:szCs w:val="24"/>
        </w:rPr>
        <w:t>, Umweltausschuss NRW, 13.09.23.</w:t>
      </w:r>
    </w:p>
    <w:p w14:paraId="0835C528" w14:textId="77777777" w:rsidR="000914C5" w:rsidRPr="000914C5" w:rsidRDefault="000914C5" w:rsidP="000914C5">
      <w:pPr>
        <w:ind w:left="360"/>
        <w:rPr>
          <w:szCs w:val="24"/>
        </w:rPr>
      </w:pPr>
    </w:p>
    <w:p w14:paraId="11D94C3A" w14:textId="77777777" w:rsidR="000914C5" w:rsidRPr="000914C5" w:rsidRDefault="000914C5" w:rsidP="000914C5">
      <w:pPr>
        <w:numPr>
          <w:ilvl w:val="0"/>
          <w:numId w:val="3"/>
        </w:numPr>
        <w:tabs>
          <w:tab w:val="clear" w:pos="720"/>
          <w:tab w:val="num" w:pos="360"/>
        </w:tabs>
        <w:ind w:left="360"/>
        <w:rPr>
          <w:b/>
          <w:szCs w:val="24"/>
        </w:rPr>
      </w:pPr>
      <w:r w:rsidRPr="000914C5">
        <w:rPr>
          <w:szCs w:val="24"/>
        </w:rPr>
        <w:t xml:space="preserve">Änderung des </w:t>
      </w:r>
      <w:r w:rsidRPr="000914C5">
        <w:rPr>
          <w:b/>
          <w:szCs w:val="24"/>
        </w:rPr>
        <w:t xml:space="preserve">Landesplanungsgesetz NRW (LEP NRW) </w:t>
      </w:r>
      <w:r w:rsidRPr="000914C5">
        <w:rPr>
          <w:szCs w:val="24"/>
        </w:rPr>
        <w:t>derzeit in parlamentarischer Bearbeitung. Keine Änderungen hinsichtlich neuer Anforderungen aus dem Klimawandel, bzw. aus der Hochwasserkatastrophe 2021.</w:t>
      </w:r>
    </w:p>
    <w:p w14:paraId="584E057D" w14:textId="77777777" w:rsidR="000914C5" w:rsidRPr="000914C5" w:rsidRDefault="000914C5" w:rsidP="000914C5">
      <w:pPr>
        <w:ind w:left="708"/>
        <w:rPr>
          <w:b/>
          <w:szCs w:val="24"/>
        </w:rPr>
      </w:pPr>
    </w:p>
    <w:p w14:paraId="443583FF" w14:textId="77777777" w:rsidR="000914C5" w:rsidRPr="000914C5" w:rsidRDefault="000914C5" w:rsidP="000914C5">
      <w:pPr>
        <w:numPr>
          <w:ilvl w:val="0"/>
          <w:numId w:val="3"/>
        </w:numPr>
        <w:tabs>
          <w:tab w:val="clear" w:pos="720"/>
          <w:tab w:val="num" w:pos="360"/>
        </w:tabs>
        <w:ind w:left="360"/>
        <w:rPr>
          <w:szCs w:val="24"/>
        </w:rPr>
      </w:pPr>
      <w:bookmarkStart w:id="3" w:name="_Hlk163204347"/>
      <w:r w:rsidRPr="000914C5">
        <w:rPr>
          <w:b/>
          <w:szCs w:val="24"/>
        </w:rPr>
        <w:t xml:space="preserve">Einrichtung einer Enquete-Kommission „Wasser“ </w:t>
      </w:r>
      <w:r w:rsidRPr="000914C5">
        <w:rPr>
          <w:szCs w:val="24"/>
        </w:rPr>
        <w:t xml:space="preserve">auf Initiative der Grünen im Landtag in Vorbereitung. </w:t>
      </w:r>
    </w:p>
    <w:bookmarkEnd w:id="3"/>
    <w:p w14:paraId="5415A394" w14:textId="77777777" w:rsidR="000914C5" w:rsidRPr="000914C5" w:rsidRDefault="000914C5" w:rsidP="000914C5">
      <w:pPr>
        <w:rPr>
          <w:i/>
          <w:szCs w:val="22"/>
        </w:rPr>
      </w:pPr>
    </w:p>
    <w:p w14:paraId="5D314BB7" w14:textId="77777777" w:rsidR="000914C5" w:rsidRPr="000914C5" w:rsidRDefault="000914C5" w:rsidP="000914C5">
      <w:pPr>
        <w:rPr>
          <w:i/>
          <w:szCs w:val="22"/>
        </w:rPr>
      </w:pPr>
    </w:p>
    <w:p w14:paraId="47329B59" w14:textId="77777777" w:rsidR="000914C5" w:rsidRPr="000914C5" w:rsidRDefault="000914C5" w:rsidP="000914C5">
      <w:pPr>
        <w:rPr>
          <w:i/>
          <w:szCs w:val="22"/>
        </w:rPr>
      </w:pPr>
      <w:r w:rsidRPr="000914C5">
        <w:rPr>
          <w:i/>
          <w:szCs w:val="22"/>
        </w:rPr>
        <w:t>Sonstige Aktivitäten/Veröffentlichungen (Bund und NRW)</w:t>
      </w:r>
    </w:p>
    <w:p w14:paraId="7B7E8670" w14:textId="77777777" w:rsidR="000914C5" w:rsidRPr="000914C5" w:rsidRDefault="000914C5" w:rsidP="000914C5">
      <w:pPr>
        <w:rPr>
          <w:i/>
          <w:szCs w:val="22"/>
        </w:rPr>
      </w:pPr>
    </w:p>
    <w:p w14:paraId="3FF8601D" w14:textId="77777777" w:rsidR="000914C5" w:rsidRPr="000914C5" w:rsidRDefault="000914C5" w:rsidP="000914C5">
      <w:pPr>
        <w:numPr>
          <w:ilvl w:val="0"/>
          <w:numId w:val="7"/>
        </w:numPr>
        <w:ind w:left="1068"/>
        <w:rPr>
          <w:szCs w:val="24"/>
        </w:rPr>
      </w:pPr>
      <w:r w:rsidRPr="000914C5">
        <w:rPr>
          <w:szCs w:val="24"/>
        </w:rPr>
        <w:t>BDEW März 2024: Konditionspapier Kohleausstieg und resilientes Stromsystem – Notwendige Rahmenbedingungen für einen beschleunigten Ausstieg aus der Kohleverstromung</w:t>
      </w:r>
    </w:p>
    <w:p w14:paraId="368C01E4" w14:textId="77777777" w:rsidR="000914C5" w:rsidRPr="000914C5" w:rsidRDefault="000914C5" w:rsidP="000914C5">
      <w:pPr>
        <w:numPr>
          <w:ilvl w:val="0"/>
          <w:numId w:val="7"/>
        </w:numPr>
        <w:ind w:left="1068"/>
        <w:rPr>
          <w:szCs w:val="24"/>
        </w:rPr>
      </w:pPr>
      <w:r w:rsidRPr="000914C5">
        <w:rPr>
          <w:szCs w:val="24"/>
        </w:rPr>
        <w:t>GDV Januar 2024: Forderungen für Prävention und Klimafolgenanpassung.</w:t>
      </w:r>
    </w:p>
    <w:p w14:paraId="34315B00" w14:textId="77777777" w:rsidR="000914C5" w:rsidRPr="000914C5" w:rsidRDefault="000914C5" w:rsidP="000914C5">
      <w:pPr>
        <w:numPr>
          <w:ilvl w:val="0"/>
          <w:numId w:val="7"/>
        </w:numPr>
        <w:ind w:left="1068"/>
        <w:rPr>
          <w:szCs w:val="24"/>
        </w:rPr>
      </w:pPr>
      <w:r w:rsidRPr="000914C5">
        <w:rPr>
          <w:szCs w:val="24"/>
        </w:rPr>
        <w:t xml:space="preserve">BMWSB Februar 2022: Hochwasserschutzfibel „Objektschutz und bauliche Vorsorge“ </w:t>
      </w:r>
    </w:p>
    <w:p w14:paraId="647CDA4D" w14:textId="77777777" w:rsidR="000914C5" w:rsidRPr="000914C5" w:rsidRDefault="000914C5" w:rsidP="000914C5">
      <w:pPr>
        <w:numPr>
          <w:ilvl w:val="0"/>
          <w:numId w:val="7"/>
        </w:numPr>
        <w:ind w:left="1068"/>
        <w:rPr>
          <w:szCs w:val="24"/>
        </w:rPr>
      </w:pPr>
      <w:r w:rsidRPr="000914C5">
        <w:rPr>
          <w:szCs w:val="24"/>
        </w:rPr>
        <w:t>Arbeitsbericht der DWA zur THG-Reduzierung in Vorbereitung. Parallel Veröffentlichung von Eckpunkten der STEB Köln, Hamburg Wasser, Münchner Stadtentwässerungsbetrieben in Vorbereitung.</w:t>
      </w:r>
    </w:p>
    <w:p w14:paraId="24CFAADE" w14:textId="77777777" w:rsidR="000914C5" w:rsidRPr="000914C5" w:rsidRDefault="000914C5" w:rsidP="000914C5">
      <w:pPr>
        <w:numPr>
          <w:ilvl w:val="0"/>
          <w:numId w:val="7"/>
        </w:numPr>
        <w:ind w:left="1068"/>
        <w:rPr>
          <w:szCs w:val="24"/>
        </w:rPr>
      </w:pPr>
      <w:r w:rsidRPr="000914C5">
        <w:rPr>
          <w:szCs w:val="24"/>
        </w:rPr>
        <w:t xml:space="preserve">Gemeinsame Position von BDEW, DVGW, DWA und VKU zu: Wasserwirtschaft im Spannungsfeld zwischen </w:t>
      </w:r>
      <w:r w:rsidRPr="000914C5">
        <w:rPr>
          <w:szCs w:val="24"/>
        </w:rPr>
        <w:lastRenderedPageBreak/>
        <w:t>Klimawandel und Klimaschutz (Juli 2023) - Senkung THG-Emissionen</w:t>
      </w:r>
    </w:p>
    <w:p w14:paraId="4DDAD9E5" w14:textId="77777777" w:rsidR="000914C5" w:rsidRPr="000914C5" w:rsidRDefault="000914C5" w:rsidP="000914C5">
      <w:pPr>
        <w:numPr>
          <w:ilvl w:val="0"/>
          <w:numId w:val="7"/>
        </w:numPr>
        <w:ind w:left="1068"/>
        <w:rPr>
          <w:szCs w:val="24"/>
        </w:rPr>
      </w:pPr>
      <w:r w:rsidRPr="000914C5">
        <w:rPr>
          <w:szCs w:val="24"/>
        </w:rPr>
        <w:t>LAWA (2023): Bund/Länder-Arbeitsgemeinschaft Wasser JAHRESBERICHT 2022 Bund/Länder-Arbeitsgemeinschaft Wasser (LAWA).</w:t>
      </w:r>
    </w:p>
    <w:p w14:paraId="5FE5F876" w14:textId="77777777" w:rsidR="000914C5" w:rsidRPr="000914C5" w:rsidRDefault="000914C5" w:rsidP="000914C5">
      <w:pPr>
        <w:numPr>
          <w:ilvl w:val="0"/>
          <w:numId w:val="7"/>
        </w:numPr>
        <w:ind w:left="1068"/>
        <w:rPr>
          <w:szCs w:val="24"/>
        </w:rPr>
      </w:pPr>
      <w:r w:rsidRPr="000914C5">
        <w:rPr>
          <w:szCs w:val="24"/>
        </w:rPr>
        <w:t>Auswärtiges Amt (2023): Wehrhaft. Resilient. Nachhaltig. Integrierte Sicherheit für Deutschland - Nationale Sicherheitsstrategie. Darin: Cyberangriffe, Klimakrise u. Schnittstellen Nationale Wasserstrategie</w:t>
      </w:r>
    </w:p>
    <w:p w14:paraId="1479B1A5" w14:textId="77777777" w:rsidR="000914C5" w:rsidRPr="000914C5" w:rsidRDefault="000914C5" w:rsidP="000914C5">
      <w:pPr>
        <w:numPr>
          <w:ilvl w:val="0"/>
          <w:numId w:val="7"/>
        </w:numPr>
        <w:ind w:left="1068"/>
        <w:rPr>
          <w:szCs w:val="24"/>
        </w:rPr>
      </w:pPr>
      <w:r w:rsidRPr="000914C5">
        <w:rPr>
          <w:szCs w:val="24"/>
        </w:rPr>
        <w:t>DWA M 551 „Audit Überflutungsvorsorge – Hochwasser und Starkregen</w:t>
      </w:r>
    </w:p>
    <w:p w14:paraId="1BA0B433" w14:textId="77777777" w:rsidR="000914C5" w:rsidRPr="000914C5" w:rsidRDefault="000914C5" w:rsidP="000914C5">
      <w:pPr>
        <w:numPr>
          <w:ilvl w:val="0"/>
          <w:numId w:val="7"/>
        </w:numPr>
        <w:ind w:left="1068"/>
        <w:rPr>
          <w:szCs w:val="24"/>
        </w:rPr>
      </w:pPr>
      <w:r w:rsidRPr="000914C5">
        <w:rPr>
          <w:szCs w:val="24"/>
        </w:rPr>
        <w:t xml:space="preserve">BMBF (2023): „Zukunftsstrategie Forschung und Innovation“. Darin: Abwasser </w:t>
      </w:r>
      <w:proofErr w:type="spellStart"/>
      <w:r w:rsidRPr="000914C5">
        <w:rPr>
          <w:szCs w:val="24"/>
        </w:rPr>
        <w:t>i.V.m</w:t>
      </w:r>
      <w:proofErr w:type="spellEnd"/>
      <w:r w:rsidRPr="000914C5">
        <w:rPr>
          <w:szCs w:val="24"/>
        </w:rPr>
        <w:t xml:space="preserve">. Wiederverwendung/ </w:t>
      </w:r>
      <w:proofErr w:type="spellStart"/>
      <w:r w:rsidRPr="000914C5">
        <w:rPr>
          <w:szCs w:val="24"/>
        </w:rPr>
        <w:t>Aquaponik</w:t>
      </w:r>
      <w:proofErr w:type="spellEnd"/>
      <w:r w:rsidRPr="000914C5">
        <w:rPr>
          <w:szCs w:val="24"/>
        </w:rPr>
        <w:t xml:space="preserve"> und Infrastruktur</w:t>
      </w:r>
    </w:p>
    <w:p w14:paraId="7F2DD746" w14:textId="77777777" w:rsidR="000914C5" w:rsidRPr="000914C5" w:rsidRDefault="000914C5" w:rsidP="000914C5">
      <w:pPr>
        <w:rPr>
          <w:i/>
          <w:szCs w:val="22"/>
        </w:rPr>
      </w:pPr>
    </w:p>
    <w:p w14:paraId="1CA894F7" w14:textId="77777777" w:rsidR="000914C5" w:rsidRPr="000914C5" w:rsidRDefault="000914C5" w:rsidP="000914C5">
      <w:pPr>
        <w:rPr>
          <w:i/>
          <w:szCs w:val="22"/>
        </w:rPr>
      </w:pPr>
    </w:p>
    <w:p w14:paraId="0A677704" w14:textId="77777777" w:rsidR="000914C5" w:rsidRPr="000914C5" w:rsidRDefault="000914C5" w:rsidP="000914C5">
      <w:pPr>
        <w:rPr>
          <w:szCs w:val="24"/>
        </w:rPr>
      </w:pPr>
      <w:r w:rsidRPr="000914C5">
        <w:rPr>
          <w:i/>
          <w:szCs w:val="22"/>
        </w:rPr>
        <w:t xml:space="preserve">Aus den </w:t>
      </w:r>
      <w:proofErr w:type="spellStart"/>
      <w:r w:rsidRPr="000914C5">
        <w:rPr>
          <w:b/>
          <w:i/>
          <w:szCs w:val="22"/>
        </w:rPr>
        <w:t>agw</w:t>
      </w:r>
      <w:proofErr w:type="spellEnd"/>
      <w:r w:rsidRPr="000914C5">
        <w:rPr>
          <w:i/>
          <w:szCs w:val="22"/>
        </w:rPr>
        <w:t xml:space="preserve">-Arbeitsgruppen: (Stand 05.04.2024, alle Ergebnisberichte im </w:t>
      </w:r>
      <w:proofErr w:type="spellStart"/>
      <w:r w:rsidRPr="000914C5">
        <w:rPr>
          <w:i/>
          <w:szCs w:val="22"/>
        </w:rPr>
        <w:t>agw</w:t>
      </w:r>
      <w:proofErr w:type="spellEnd"/>
      <w:r w:rsidRPr="000914C5">
        <w:rPr>
          <w:i/>
          <w:szCs w:val="22"/>
        </w:rPr>
        <w:t>-Intranet abrufbar)</w:t>
      </w:r>
      <w:r w:rsidRPr="000914C5">
        <w:rPr>
          <w:i/>
          <w:szCs w:val="22"/>
        </w:rPr>
        <w:br/>
      </w:r>
    </w:p>
    <w:p w14:paraId="3E4D792B" w14:textId="77777777" w:rsidR="000914C5" w:rsidRPr="000914C5" w:rsidRDefault="000914C5" w:rsidP="000914C5">
      <w:pPr>
        <w:numPr>
          <w:ilvl w:val="0"/>
          <w:numId w:val="3"/>
        </w:numPr>
        <w:tabs>
          <w:tab w:val="clear" w:pos="720"/>
          <w:tab w:val="num" w:pos="360"/>
        </w:tabs>
        <w:ind w:left="360"/>
        <w:rPr>
          <w:szCs w:val="24"/>
        </w:rPr>
      </w:pPr>
      <w:r w:rsidRPr="000914C5">
        <w:rPr>
          <w:b/>
          <w:szCs w:val="22"/>
        </w:rPr>
        <w:t>AG-Spurenstoffe</w:t>
      </w:r>
      <w:r w:rsidRPr="000914C5">
        <w:rPr>
          <w:szCs w:val="22"/>
        </w:rPr>
        <w:t xml:space="preserve"> Letzte Sitzung am 30.11.23 (digital). Austausch zur UWWTD/UQN, zu Messprogrammen, zur Thematik Wasserknappheit und Anpassungsstrategien. Nächste Sitzung am 11.09.24 beim Ruhrverband in Essen. </w:t>
      </w:r>
    </w:p>
    <w:p w14:paraId="3D2E409C" w14:textId="77777777" w:rsidR="000914C5" w:rsidRPr="000914C5" w:rsidRDefault="000914C5" w:rsidP="000914C5">
      <w:pPr>
        <w:numPr>
          <w:ilvl w:val="0"/>
          <w:numId w:val="3"/>
        </w:numPr>
        <w:tabs>
          <w:tab w:val="clear" w:pos="720"/>
          <w:tab w:val="num" w:pos="360"/>
        </w:tabs>
        <w:ind w:left="360"/>
        <w:rPr>
          <w:szCs w:val="24"/>
        </w:rPr>
      </w:pPr>
      <w:r w:rsidRPr="000914C5">
        <w:rPr>
          <w:b/>
          <w:szCs w:val="22"/>
        </w:rPr>
        <w:t xml:space="preserve">AG-Fachkräfte: </w:t>
      </w:r>
      <w:r w:rsidRPr="000914C5">
        <w:rPr>
          <w:szCs w:val="22"/>
        </w:rPr>
        <w:t xml:space="preserve">Letzte Sitzung am 12.09.23 in Bedburg. Themen (u.a.): Weitere gemeinsame Aktivitäten, Austausch Fachkräftesicherung, Gewinnung und Qualifizierung. Nächste Sitzung im September 2024 beim </w:t>
      </w:r>
      <w:proofErr w:type="spellStart"/>
      <w:r w:rsidRPr="000914C5">
        <w:rPr>
          <w:szCs w:val="22"/>
        </w:rPr>
        <w:t>Aggerverband</w:t>
      </w:r>
      <w:proofErr w:type="spellEnd"/>
      <w:r w:rsidRPr="000914C5">
        <w:rPr>
          <w:szCs w:val="22"/>
        </w:rPr>
        <w:t xml:space="preserve">. </w:t>
      </w:r>
    </w:p>
    <w:p w14:paraId="32718048" w14:textId="77777777" w:rsidR="000914C5" w:rsidRPr="000914C5" w:rsidRDefault="000914C5" w:rsidP="000914C5">
      <w:pPr>
        <w:numPr>
          <w:ilvl w:val="0"/>
          <w:numId w:val="3"/>
        </w:numPr>
        <w:tabs>
          <w:tab w:val="clear" w:pos="720"/>
          <w:tab w:val="num" w:pos="360"/>
        </w:tabs>
        <w:ind w:left="360"/>
        <w:rPr>
          <w:szCs w:val="24"/>
        </w:rPr>
      </w:pPr>
      <w:r w:rsidRPr="000914C5">
        <w:rPr>
          <w:b/>
          <w:szCs w:val="22"/>
        </w:rPr>
        <w:t>AK-Juristen</w:t>
      </w:r>
      <w:r w:rsidRPr="000914C5">
        <w:rPr>
          <w:szCs w:val="22"/>
        </w:rPr>
        <w:t xml:space="preserve">: </w:t>
      </w:r>
      <w:r w:rsidRPr="000914C5">
        <w:rPr>
          <w:szCs w:val="24"/>
        </w:rPr>
        <w:t xml:space="preserve">Mehrere Arbeitstreffen zur Änderung der Verbandsgesetze. Letzte Sitzung am 29.08.23 in Düren beim WVER: Allgemeine Gesetzgebungsaktivitäten der EU, BUND und NRW, Hochwasserfragen, Verbandsgesetze und aktuelle </w:t>
      </w:r>
      <w:proofErr w:type="spellStart"/>
      <w:r w:rsidRPr="000914C5">
        <w:rPr>
          <w:szCs w:val="24"/>
        </w:rPr>
        <w:t>Rechtssprechungen</w:t>
      </w:r>
      <w:proofErr w:type="spellEnd"/>
      <w:r w:rsidRPr="000914C5">
        <w:rPr>
          <w:szCs w:val="24"/>
        </w:rPr>
        <w:t>. Nächste Sitzung am 25.04.2024 beim Wupperverband.</w:t>
      </w:r>
    </w:p>
    <w:p w14:paraId="47531B4E" w14:textId="77777777" w:rsidR="000914C5" w:rsidRPr="000914C5" w:rsidRDefault="000914C5" w:rsidP="000914C5">
      <w:pPr>
        <w:numPr>
          <w:ilvl w:val="0"/>
          <w:numId w:val="3"/>
        </w:numPr>
        <w:tabs>
          <w:tab w:val="clear" w:pos="720"/>
          <w:tab w:val="num" w:pos="360"/>
        </w:tabs>
        <w:ind w:left="360"/>
        <w:rPr>
          <w:szCs w:val="22"/>
        </w:rPr>
      </w:pPr>
      <w:r w:rsidRPr="000914C5">
        <w:rPr>
          <w:b/>
          <w:szCs w:val="22"/>
        </w:rPr>
        <w:t>AG-Öffentlichkeitsarbeit</w:t>
      </w:r>
      <w:r w:rsidRPr="000914C5">
        <w:rPr>
          <w:szCs w:val="22"/>
        </w:rPr>
        <w:t xml:space="preserve"> nächste Sitzung am 07.11.23 im Wasserwerk </w:t>
      </w:r>
      <w:proofErr w:type="spellStart"/>
      <w:r w:rsidRPr="000914C5">
        <w:rPr>
          <w:szCs w:val="22"/>
        </w:rPr>
        <w:t>Auchel</w:t>
      </w:r>
      <w:proofErr w:type="spellEnd"/>
      <w:r w:rsidRPr="000914C5">
        <w:rPr>
          <w:szCs w:val="22"/>
        </w:rPr>
        <w:t xml:space="preserve"> (AV). Themen u.a.: aktuelle Wasserwirtschaftsthemen, Ausrichtung der Öffentlichkeitsarbeit, Umgang mit Gendern in Printmedien, gemeinsamer Workshop zur Krisenkommunikation. Nächste Sitzung im Herbst 2024 beim </w:t>
      </w:r>
      <w:proofErr w:type="spellStart"/>
      <w:r w:rsidRPr="000914C5">
        <w:rPr>
          <w:szCs w:val="22"/>
        </w:rPr>
        <w:t>Niersverband</w:t>
      </w:r>
      <w:proofErr w:type="spellEnd"/>
      <w:r w:rsidRPr="000914C5">
        <w:rPr>
          <w:szCs w:val="22"/>
        </w:rPr>
        <w:t>.</w:t>
      </w:r>
    </w:p>
    <w:p w14:paraId="5A4B4E4F" w14:textId="77777777" w:rsidR="000914C5" w:rsidRPr="000914C5" w:rsidRDefault="000914C5" w:rsidP="000914C5">
      <w:pPr>
        <w:numPr>
          <w:ilvl w:val="0"/>
          <w:numId w:val="3"/>
        </w:numPr>
        <w:tabs>
          <w:tab w:val="clear" w:pos="720"/>
          <w:tab w:val="num" w:pos="360"/>
        </w:tabs>
        <w:ind w:left="360"/>
        <w:rPr>
          <w:b/>
          <w:szCs w:val="22"/>
        </w:rPr>
      </w:pPr>
      <w:r w:rsidRPr="000914C5">
        <w:rPr>
          <w:b/>
          <w:szCs w:val="22"/>
        </w:rPr>
        <w:t>AK-WRRL</w:t>
      </w:r>
      <w:r w:rsidRPr="000914C5">
        <w:rPr>
          <w:szCs w:val="22"/>
        </w:rPr>
        <w:t xml:space="preserve"> letzte Sitzung am 24.05.23 beim </w:t>
      </w:r>
      <w:proofErr w:type="spellStart"/>
      <w:r w:rsidRPr="000914C5">
        <w:rPr>
          <w:szCs w:val="22"/>
        </w:rPr>
        <w:t>Niersverband</w:t>
      </w:r>
      <w:proofErr w:type="spellEnd"/>
      <w:r w:rsidRPr="000914C5">
        <w:rPr>
          <w:szCs w:val="22"/>
        </w:rPr>
        <w:t>: Themen u.a. aktuelle Europapolitik, 3. Bewirtschaftungszyklus, Förderprogramme, Trockenheit und Resilienz. Die nächste Sitzung am 05.09.2024 in Präsenz bei der LINEG.</w:t>
      </w:r>
      <w:r w:rsidRPr="000914C5" w:rsidDel="00E87452">
        <w:rPr>
          <w:szCs w:val="22"/>
        </w:rPr>
        <w:t xml:space="preserve"> </w:t>
      </w:r>
    </w:p>
    <w:p w14:paraId="160817C6" w14:textId="77777777" w:rsidR="000914C5" w:rsidRPr="000914C5" w:rsidRDefault="000914C5" w:rsidP="000914C5">
      <w:pPr>
        <w:numPr>
          <w:ilvl w:val="0"/>
          <w:numId w:val="3"/>
        </w:numPr>
        <w:tabs>
          <w:tab w:val="clear" w:pos="720"/>
          <w:tab w:val="num" w:pos="360"/>
        </w:tabs>
        <w:ind w:left="360"/>
        <w:rPr>
          <w:b/>
          <w:color w:val="FF0000"/>
          <w:szCs w:val="22"/>
        </w:rPr>
      </w:pPr>
      <w:r w:rsidRPr="000914C5">
        <w:rPr>
          <w:b/>
          <w:szCs w:val="22"/>
        </w:rPr>
        <w:t>AG-Abwasserabgabe:</w:t>
      </w:r>
      <w:r w:rsidRPr="000914C5">
        <w:rPr>
          <w:szCs w:val="22"/>
        </w:rPr>
        <w:t xml:space="preserve"> Sitzung am 18.10.23 beim </w:t>
      </w:r>
      <w:proofErr w:type="spellStart"/>
      <w:r w:rsidRPr="000914C5">
        <w:rPr>
          <w:szCs w:val="22"/>
        </w:rPr>
        <w:t>Erftverband</w:t>
      </w:r>
      <w:proofErr w:type="spellEnd"/>
      <w:r w:rsidRPr="000914C5">
        <w:rPr>
          <w:szCs w:val="22"/>
        </w:rPr>
        <w:t xml:space="preserve"> (keine Teilnahme der </w:t>
      </w:r>
      <w:proofErr w:type="spellStart"/>
      <w:r w:rsidRPr="000914C5">
        <w:rPr>
          <w:szCs w:val="22"/>
        </w:rPr>
        <w:t>agw</w:t>
      </w:r>
      <w:proofErr w:type="spellEnd"/>
      <w:r w:rsidRPr="000914C5">
        <w:rPr>
          <w:szCs w:val="22"/>
        </w:rPr>
        <w:t>). Nächste Sitzung am 18.04.24 (EGLV).</w:t>
      </w:r>
    </w:p>
    <w:p w14:paraId="4F84D00F" w14:textId="77777777" w:rsidR="000914C5" w:rsidRPr="000914C5" w:rsidRDefault="000914C5" w:rsidP="000914C5">
      <w:pPr>
        <w:numPr>
          <w:ilvl w:val="0"/>
          <w:numId w:val="3"/>
        </w:numPr>
        <w:tabs>
          <w:tab w:val="clear" w:pos="720"/>
          <w:tab w:val="num" w:pos="360"/>
        </w:tabs>
        <w:ind w:left="360"/>
        <w:rPr>
          <w:szCs w:val="22"/>
        </w:rPr>
      </w:pPr>
      <w:r w:rsidRPr="000914C5">
        <w:rPr>
          <w:b/>
          <w:szCs w:val="22"/>
        </w:rPr>
        <w:t>AG-Energie</w:t>
      </w:r>
      <w:r w:rsidRPr="000914C5">
        <w:rPr>
          <w:szCs w:val="22"/>
        </w:rPr>
        <w:t xml:space="preserve">: Sitzung am 18.10.23 beim WVER in Düren. Themen: UWWTD, </w:t>
      </w:r>
      <w:proofErr w:type="spellStart"/>
      <w:r w:rsidRPr="000914C5">
        <w:rPr>
          <w:szCs w:val="22"/>
        </w:rPr>
        <w:t>StromPBG</w:t>
      </w:r>
      <w:proofErr w:type="spellEnd"/>
      <w:r w:rsidRPr="000914C5">
        <w:rPr>
          <w:szCs w:val="22"/>
        </w:rPr>
        <w:t xml:space="preserve">, </w:t>
      </w:r>
      <w:proofErr w:type="spellStart"/>
      <w:r w:rsidRPr="000914C5">
        <w:rPr>
          <w:szCs w:val="22"/>
        </w:rPr>
        <w:t>Redispatch</w:t>
      </w:r>
      <w:proofErr w:type="spellEnd"/>
      <w:r w:rsidRPr="000914C5">
        <w:rPr>
          <w:szCs w:val="22"/>
        </w:rPr>
        <w:t xml:space="preserve"> 2.0, </w:t>
      </w:r>
      <w:proofErr w:type="spellStart"/>
      <w:r w:rsidRPr="000914C5">
        <w:rPr>
          <w:szCs w:val="22"/>
        </w:rPr>
        <w:t>WärmeplanungsG</w:t>
      </w:r>
      <w:proofErr w:type="spellEnd"/>
      <w:r w:rsidRPr="000914C5">
        <w:rPr>
          <w:szCs w:val="22"/>
        </w:rPr>
        <w:t xml:space="preserve">, Netzentgelte, </w:t>
      </w:r>
      <w:proofErr w:type="spellStart"/>
      <w:r w:rsidRPr="000914C5">
        <w:rPr>
          <w:szCs w:val="22"/>
        </w:rPr>
        <w:t>ErnergieeffizienzG</w:t>
      </w:r>
      <w:proofErr w:type="spellEnd"/>
      <w:r w:rsidRPr="000914C5">
        <w:rPr>
          <w:szCs w:val="22"/>
        </w:rPr>
        <w:t>. Nächste Sitzung im Herbst 2024 beim WTV. Daneben: Workshop am 23.01.24 zum Bilanzkreismodell (Ruhrverband) und Austausch zu den Änderungen im Stromsteuergesetz am 14.02.24 (digital).</w:t>
      </w:r>
    </w:p>
    <w:p w14:paraId="352EB414" w14:textId="77777777" w:rsidR="000914C5" w:rsidRPr="000914C5" w:rsidRDefault="000914C5" w:rsidP="000914C5">
      <w:pPr>
        <w:numPr>
          <w:ilvl w:val="0"/>
          <w:numId w:val="3"/>
        </w:numPr>
        <w:tabs>
          <w:tab w:val="clear" w:pos="720"/>
          <w:tab w:val="num" w:pos="360"/>
        </w:tabs>
        <w:ind w:left="360"/>
        <w:rPr>
          <w:szCs w:val="22"/>
        </w:rPr>
      </w:pPr>
      <w:r w:rsidRPr="000914C5">
        <w:rPr>
          <w:b/>
          <w:szCs w:val="22"/>
        </w:rPr>
        <w:lastRenderedPageBreak/>
        <w:t xml:space="preserve">AG-Limnologen: </w:t>
      </w:r>
      <w:r w:rsidRPr="000914C5">
        <w:rPr>
          <w:szCs w:val="24"/>
        </w:rPr>
        <w:t>Sitzung am 06.02.2024 (Wupperverband). Themen: Auswirkungen Hochwasserkatastrophe NRW auf MZB-Bewertungen, allgemeiner Fachaustausch und Vorbereitung des Workshops am 19.03.24 "Erfahrungsaustausch zu Erfolgskontrollen von Renaturierungsmaßnahmen". Nächste Sitzung Anfang 2025 beim BRW.</w:t>
      </w:r>
    </w:p>
    <w:p w14:paraId="5BBF3AEE" w14:textId="77777777" w:rsidR="000914C5" w:rsidRPr="000914C5" w:rsidRDefault="000914C5" w:rsidP="000914C5">
      <w:pPr>
        <w:numPr>
          <w:ilvl w:val="0"/>
          <w:numId w:val="3"/>
        </w:numPr>
        <w:tabs>
          <w:tab w:val="clear" w:pos="720"/>
          <w:tab w:val="num" w:pos="360"/>
        </w:tabs>
        <w:ind w:left="360"/>
        <w:rPr>
          <w:szCs w:val="22"/>
        </w:rPr>
      </w:pPr>
      <w:r w:rsidRPr="000914C5">
        <w:rPr>
          <w:b/>
          <w:szCs w:val="22"/>
        </w:rPr>
        <w:t xml:space="preserve">AG „IT-Sicherheit“ </w:t>
      </w:r>
      <w:r w:rsidRPr="000914C5">
        <w:rPr>
          <w:szCs w:val="22"/>
        </w:rPr>
        <w:t>Sitzung am 28.10.20: Austausch zu Sicherheitsaudits (digital). Sitzung am 07.12.20 zur Problematik von Cloud-basierten-Systemen, Vorstellung des KDW. Nächste Sitzung bei Bedarf 2024.</w:t>
      </w:r>
    </w:p>
    <w:p w14:paraId="5244AA3B" w14:textId="77777777" w:rsidR="000914C5" w:rsidRPr="000914C5" w:rsidRDefault="000914C5" w:rsidP="000914C5">
      <w:pPr>
        <w:numPr>
          <w:ilvl w:val="0"/>
          <w:numId w:val="3"/>
        </w:numPr>
        <w:tabs>
          <w:tab w:val="clear" w:pos="720"/>
          <w:tab w:val="num" w:pos="360"/>
        </w:tabs>
        <w:ind w:left="360"/>
        <w:rPr>
          <w:szCs w:val="22"/>
        </w:rPr>
      </w:pPr>
      <w:r w:rsidRPr="000914C5">
        <w:rPr>
          <w:b/>
          <w:szCs w:val="22"/>
        </w:rPr>
        <w:t xml:space="preserve">AG Hochwasser-Strategie: </w:t>
      </w:r>
      <w:r w:rsidRPr="000914C5">
        <w:rPr>
          <w:szCs w:val="22"/>
        </w:rPr>
        <w:t xml:space="preserve">Austausch zu aktuellen Projekten der Verbände und Spiegelgremium für die Hochwasserkommission NRW: Letzte Sitzung am 04.12.23 (digital) sowie am 12.03.24 (digital). Themen u.a.: Erlass Hochwassersicherheit, Starkregengefahrenkarten, Sachstand und Spiegelung der HW-Kommission, Pilotprojekte, allgemeiner Austausch. </w:t>
      </w:r>
    </w:p>
    <w:p w14:paraId="2F43773F" w14:textId="77777777" w:rsidR="000914C5" w:rsidRPr="000914C5" w:rsidRDefault="000914C5" w:rsidP="000914C5">
      <w:pPr>
        <w:ind w:left="360"/>
        <w:rPr>
          <w:szCs w:val="22"/>
        </w:rPr>
      </w:pPr>
      <w:r w:rsidRPr="000914C5">
        <w:rPr>
          <w:szCs w:val="22"/>
        </w:rPr>
        <w:t>Nächste Sitzung in Präsenz am 07.05.24 bei der LINEG.</w:t>
      </w:r>
    </w:p>
    <w:p w14:paraId="4A426F3F" w14:textId="77777777" w:rsidR="000914C5" w:rsidRPr="000914C5" w:rsidRDefault="000914C5" w:rsidP="000914C5">
      <w:pPr>
        <w:numPr>
          <w:ilvl w:val="0"/>
          <w:numId w:val="3"/>
        </w:numPr>
        <w:tabs>
          <w:tab w:val="clear" w:pos="720"/>
          <w:tab w:val="num" w:pos="360"/>
        </w:tabs>
        <w:ind w:left="360"/>
        <w:rPr>
          <w:szCs w:val="22"/>
        </w:rPr>
      </w:pPr>
      <w:r w:rsidRPr="000914C5">
        <w:rPr>
          <w:b/>
          <w:szCs w:val="22"/>
        </w:rPr>
        <w:t>Erfahrungsaustausch Gremienversammlung</w:t>
      </w:r>
      <w:r w:rsidRPr="000914C5">
        <w:rPr>
          <w:szCs w:val="22"/>
        </w:rPr>
        <w:t xml:space="preserve"> am 17.02.21 (digital) zum Schwerpunktthema Virtuelle Verbandsversammlungen. Derzeit ruhend.</w:t>
      </w:r>
    </w:p>
    <w:p w14:paraId="71B2A90A" w14:textId="77777777" w:rsidR="000914C5" w:rsidRPr="000914C5" w:rsidRDefault="000914C5" w:rsidP="000914C5">
      <w:pPr>
        <w:numPr>
          <w:ilvl w:val="0"/>
          <w:numId w:val="3"/>
        </w:numPr>
        <w:tabs>
          <w:tab w:val="clear" w:pos="720"/>
          <w:tab w:val="num" w:pos="360"/>
        </w:tabs>
        <w:ind w:left="360"/>
        <w:rPr>
          <w:szCs w:val="22"/>
        </w:rPr>
      </w:pPr>
      <w:r w:rsidRPr="000914C5">
        <w:rPr>
          <w:b/>
          <w:szCs w:val="22"/>
        </w:rPr>
        <w:t xml:space="preserve">Arbeitsgruppe „Treibhausgasemissionen“: </w:t>
      </w:r>
      <w:r w:rsidRPr="000914C5">
        <w:rPr>
          <w:szCs w:val="22"/>
        </w:rPr>
        <w:t xml:space="preserve">Konstituierende Sitzung am 10.02.22. Gemeinsamer interner Workshop zur Bilanzierung am 15.06.22 (Bedburger Mühle), </w:t>
      </w:r>
      <w:proofErr w:type="spellStart"/>
      <w:r w:rsidRPr="000914C5">
        <w:rPr>
          <w:szCs w:val="22"/>
        </w:rPr>
        <w:t>Zwischenstandsbericht</w:t>
      </w:r>
      <w:proofErr w:type="spellEnd"/>
      <w:r w:rsidRPr="000914C5">
        <w:rPr>
          <w:szCs w:val="22"/>
        </w:rPr>
        <w:t xml:space="preserve"> (digital am 20.09.22) und am 19.01.23 in Bergheim. Letzte Sitzung am 17.08.23 (LINEG). Gemeinsame Leitplanken THG-Bilanzierung, Austausch </w:t>
      </w:r>
      <w:proofErr w:type="spellStart"/>
      <w:r w:rsidRPr="000914C5">
        <w:rPr>
          <w:szCs w:val="22"/>
        </w:rPr>
        <w:t>StEB</w:t>
      </w:r>
      <w:proofErr w:type="spellEnd"/>
      <w:r w:rsidRPr="000914C5">
        <w:rPr>
          <w:szCs w:val="22"/>
        </w:rPr>
        <w:t xml:space="preserve"> Köln. Nächste Sitzung am 29.04.2024 beim </w:t>
      </w:r>
      <w:proofErr w:type="spellStart"/>
      <w:r w:rsidRPr="000914C5">
        <w:rPr>
          <w:szCs w:val="22"/>
        </w:rPr>
        <w:t>Niersverband</w:t>
      </w:r>
      <w:proofErr w:type="spellEnd"/>
      <w:r w:rsidRPr="000914C5">
        <w:rPr>
          <w:szCs w:val="22"/>
        </w:rPr>
        <w:t>.</w:t>
      </w:r>
    </w:p>
    <w:p w14:paraId="6E0BC6B6" w14:textId="77777777" w:rsidR="000914C5" w:rsidRPr="000914C5" w:rsidRDefault="000914C5" w:rsidP="000914C5">
      <w:pPr>
        <w:numPr>
          <w:ilvl w:val="0"/>
          <w:numId w:val="3"/>
        </w:numPr>
        <w:tabs>
          <w:tab w:val="clear" w:pos="720"/>
          <w:tab w:val="num" w:pos="360"/>
        </w:tabs>
        <w:ind w:left="360"/>
        <w:rPr>
          <w:szCs w:val="22"/>
        </w:rPr>
      </w:pPr>
      <w:r w:rsidRPr="000914C5">
        <w:rPr>
          <w:b/>
          <w:szCs w:val="22"/>
        </w:rPr>
        <w:t xml:space="preserve">Spiegelgremium „Regenwasserbehandlung“: </w:t>
      </w:r>
      <w:r w:rsidRPr="000914C5">
        <w:rPr>
          <w:szCs w:val="22"/>
        </w:rPr>
        <w:t>Letzte Sitzung am 02.02.23 (digital) zum DWA-M 102-5.</w:t>
      </w:r>
    </w:p>
    <w:p w14:paraId="54D32B7A" w14:textId="77777777" w:rsidR="000914C5" w:rsidRPr="000914C5" w:rsidRDefault="000914C5" w:rsidP="000914C5">
      <w:pPr>
        <w:numPr>
          <w:ilvl w:val="0"/>
          <w:numId w:val="3"/>
        </w:numPr>
        <w:tabs>
          <w:tab w:val="clear" w:pos="720"/>
          <w:tab w:val="num" w:pos="360"/>
        </w:tabs>
        <w:ind w:left="360"/>
        <w:rPr>
          <w:szCs w:val="22"/>
        </w:rPr>
      </w:pPr>
      <w:r w:rsidRPr="000914C5">
        <w:rPr>
          <w:b/>
          <w:szCs w:val="22"/>
        </w:rPr>
        <w:t>41.</w:t>
      </w:r>
      <w:r w:rsidRPr="000914C5">
        <w:rPr>
          <w:szCs w:val="22"/>
        </w:rPr>
        <w:t xml:space="preserve"> </w:t>
      </w:r>
      <w:r w:rsidRPr="000914C5">
        <w:rPr>
          <w:b/>
          <w:szCs w:val="22"/>
        </w:rPr>
        <w:t>Sitzung der Betriebsverantwortlichen der Wasserverbände</w:t>
      </w:r>
      <w:r w:rsidRPr="000914C5">
        <w:rPr>
          <w:szCs w:val="22"/>
        </w:rPr>
        <w:t xml:space="preserve"> am 16.11.23 beim WV: </w:t>
      </w:r>
      <w:proofErr w:type="spellStart"/>
      <w:r w:rsidRPr="000914C5">
        <w:rPr>
          <w:szCs w:val="22"/>
        </w:rPr>
        <w:t>agw</w:t>
      </w:r>
      <w:proofErr w:type="spellEnd"/>
      <w:r w:rsidRPr="000914C5">
        <w:rPr>
          <w:szCs w:val="22"/>
        </w:rPr>
        <w:t xml:space="preserve"> als Gast eingeladen. Sitzung am 19.03.24 auf der KA Dortmund-Deusen. Nächste Sitzung am 19.11.2024 beim WVER - geplant).</w:t>
      </w:r>
    </w:p>
    <w:p w14:paraId="4437CECC" w14:textId="77777777" w:rsidR="000914C5" w:rsidRPr="000914C5" w:rsidRDefault="000914C5" w:rsidP="000914C5">
      <w:pPr>
        <w:rPr>
          <w:szCs w:val="22"/>
        </w:rPr>
      </w:pPr>
    </w:p>
    <w:p w14:paraId="2C053C08" w14:textId="77777777" w:rsidR="000914C5" w:rsidRPr="000914C5" w:rsidRDefault="000914C5" w:rsidP="000914C5">
      <w:pPr>
        <w:rPr>
          <w:i/>
          <w:szCs w:val="22"/>
        </w:rPr>
      </w:pPr>
    </w:p>
    <w:p w14:paraId="5FDCC32A" w14:textId="77777777" w:rsidR="000914C5" w:rsidRPr="000914C5" w:rsidRDefault="000914C5" w:rsidP="000914C5">
      <w:pPr>
        <w:rPr>
          <w:szCs w:val="22"/>
        </w:rPr>
      </w:pPr>
      <w:r w:rsidRPr="000914C5">
        <w:rPr>
          <w:i/>
          <w:szCs w:val="22"/>
        </w:rPr>
        <w:t xml:space="preserve">Workshops/Redaktionsgruppen (Stand 05.04.2024): </w:t>
      </w:r>
      <w:r w:rsidRPr="000914C5">
        <w:rPr>
          <w:i/>
          <w:szCs w:val="22"/>
        </w:rPr>
        <w:br/>
      </w:r>
    </w:p>
    <w:p w14:paraId="33380E4E" w14:textId="77777777" w:rsidR="000914C5" w:rsidRPr="000914C5" w:rsidRDefault="000914C5" w:rsidP="000914C5">
      <w:pPr>
        <w:numPr>
          <w:ilvl w:val="0"/>
          <w:numId w:val="3"/>
        </w:numPr>
        <w:tabs>
          <w:tab w:val="clear" w:pos="720"/>
          <w:tab w:val="num" w:pos="360"/>
        </w:tabs>
        <w:ind w:left="360"/>
        <w:rPr>
          <w:szCs w:val="24"/>
        </w:rPr>
      </w:pPr>
      <w:r w:rsidRPr="000914C5">
        <w:rPr>
          <w:b/>
          <w:szCs w:val="24"/>
        </w:rPr>
        <w:t>Workshop der AG Limnologie zu „Erfolgskontrollen“:</w:t>
      </w:r>
      <w:r w:rsidRPr="000914C5">
        <w:rPr>
          <w:szCs w:val="24"/>
        </w:rPr>
        <w:t xml:space="preserve"> Am 19.03.24 in Essen (Ruhrverband).</w:t>
      </w:r>
    </w:p>
    <w:p w14:paraId="08899D55" w14:textId="77777777" w:rsidR="000914C5" w:rsidRPr="000914C5" w:rsidRDefault="000914C5" w:rsidP="000914C5">
      <w:pPr>
        <w:numPr>
          <w:ilvl w:val="0"/>
          <w:numId w:val="3"/>
        </w:numPr>
        <w:tabs>
          <w:tab w:val="clear" w:pos="720"/>
          <w:tab w:val="num" w:pos="360"/>
        </w:tabs>
        <w:ind w:left="360"/>
        <w:rPr>
          <w:szCs w:val="24"/>
        </w:rPr>
      </w:pPr>
      <w:r w:rsidRPr="000914C5">
        <w:rPr>
          <w:b/>
          <w:szCs w:val="24"/>
        </w:rPr>
        <w:t>Workshop der Öffentlichkeitsarbeit zur „Barrierefreiheit“:</w:t>
      </w:r>
      <w:r w:rsidRPr="000914C5">
        <w:rPr>
          <w:szCs w:val="24"/>
        </w:rPr>
        <w:t xml:space="preserve"> Am 21.02.24 (digital) auf Einladung des Wupperverbands.</w:t>
      </w:r>
    </w:p>
    <w:p w14:paraId="226574F0" w14:textId="77777777" w:rsidR="000914C5" w:rsidRPr="000914C5" w:rsidRDefault="000914C5" w:rsidP="000914C5">
      <w:pPr>
        <w:numPr>
          <w:ilvl w:val="0"/>
          <w:numId w:val="3"/>
        </w:numPr>
        <w:tabs>
          <w:tab w:val="clear" w:pos="720"/>
          <w:tab w:val="num" w:pos="360"/>
        </w:tabs>
        <w:ind w:left="360"/>
        <w:rPr>
          <w:szCs w:val="24"/>
        </w:rPr>
      </w:pPr>
      <w:r w:rsidRPr="000914C5">
        <w:rPr>
          <w:b/>
          <w:szCs w:val="24"/>
        </w:rPr>
        <w:t>Ad-hoc Gruppe „Notstromversorgung“</w:t>
      </w:r>
      <w:r w:rsidRPr="000914C5">
        <w:rPr>
          <w:szCs w:val="24"/>
        </w:rPr>
        <w:t xml:space="preserve"> konstituiert. Termine: 21.11.22 (digital), 09.12.22 (digital), 27.01.23 (digital), 02.03.23 Kläranlage Bottrop. Nächster Termin Anfang 2024  </w:t>
      </w:r>
    </w:p>
    <w:p w14:paraId="2943D15D" w14:textId="77777777" w:rsidR="000914C5" w:rsidRPr="000914C5" w:rsidRDefault="000914C5" w:rsidP="000914C5">
      <w:pPr>
        <w:numPr>
          <w:ilvl w:val="0"/>
          <w:numId w:val="3"/>
        </w:numPr>
        <w:tabs>
          <w:tab w:val="clear" w:pos="720"/>
          <w:tab w:val="num" w:pos="360"/>
        </w:tabs>
        <w:ind w:left="360"/>
        <w:rPr>
          <w:szCs w:val="24"/>
        </w:rPr>
      </w:pPr>
      <w:r w:rsidRPr="000914C5">
        <w:rPr>
          <w:b/>
          <w:szCs w:val="24"/>
        </w:rPr>
        <w:t>Ad-hoc Gruppe UWWTD</w:t>
      </w:r>
      <w:r w:rsidRPr="000914C5">
        <w:rPr>
          <w:szCs w:val="24"/>
        </w:rPr>
        <w:t xml:space="preserve"> am 16.11.22 (digital) und am 16.12.22 sowie via Email-Verteiler</w:t>
      </w:r>
    </w:p>
    <w:p w14:paraId="29C39CC7" w14:textId="77777777" w:rsidR="000914C5" w:rsidRPr="000914C5" w:rsidRDefault="000914C5" w:rsidP="000914C5">
      <w:pPr>
        <w:numPr>
          <w:ilvl w:val="0"/>
          <w:numId w:val="3"/>
        </w:numPr>
        <w:tabs>
          <w:tab w:val="clear" w:pos="720"/>
          <w:tab w:val="num" w:pos="360"/>
        </w:tabs>
        <w:ind w:left="360"/>
        <w:rPr>
          <w:szCs w:val="24"/>
        </w:rPr>
      </w:pPr>
      <w:r w:rsidRPr="000914C5">
        <w:rPr>
          <w:b/>
          <w:szCs w:val="24"/>
        </w:rPr>
        <w:t>Ad-hoc Gruppe Lieferengpässe/Preissteigerungen:</w:t>
      </w:r>
      <w:r w:rsidRPr="000914C5">
        <w:rPr>
          <w:szCs w:val="24"/>
        </w:rPr>
        <w:t xml:space="preserve"> 31.03.22, 24.08.22, 09.12.22, 21.12.22 (alle digital)</w:t>
      </w:r>
    </w:p>
    <w:p w14:paraId="5062366A" w14:textId="77777777" w:rsidR="000914C5" w:rsidRPr="000914C5" w:rsidRDefault="000914C5" w:rsidP="000914C5">
      <w:pPr>
        <w:numPr>
          <w:ilvl w:val="0"/>
          <w:numId w:val="3"/>
        </w:numPr>
        <w:tabs>
          <w:tab w:val="clear" w:pos="720"/>
          <w:tab w:val="num" w:pos="360"/>
        </w:tabs>
        <w:ind w:left="360"/>
        <w:rPr>
          <w:szCs w:val="24"/>
        </w:rPr>
      </w:pPr>
      <w:r w:rsidRPr="000914C5">
        <w:rPr>
          <w:b/>
          <w:szCs w:val="24"/>
        </w:rPr>
        <w:t>Redaktionsgruppe „Ufermauern“:</w:t>
      </w:r>
      <w:r w:rsidRPr="000914C5">
        <w:rPr>
          <w:szCs w:val="24"/>
        </w:rPr>
        <w:t xml:space="preserve"> Letzte Sitzung 07.03.22 (</w:t>
      </w:r>
      <w:proofErr w:type="spellStart"/>
      <w:r w:rsidRPr="000914C5">
        <w:rPr>
          <w:szCs w:val="24"/>
        </w:rPr>
        <w:t>WebKo</w:t>
      </w:r>
      <w:proofErr w:type="spellEnd"/>
      <w:r w:rsidRPr="000914C5">
        <w:rPr>
          <w:szCs w:val="24"/>
        </w:rPr>
        <w:t>)</w:t>
      </w:r>
    </w:p>
    <w:p w14:paraId="62CE5C38" w14:textId="77777777" w:rsidR="000914C5" w:rsidRPr="000914C5" w:rsidRDefault="000914C5" w:rsidP="000914C5">
      <w:pPr>
        <w:numPr>
          <w:ilvl w:val="0"/>
          <w:numId w:val="3"/>
        </w:numPr>
        <w:tabs>
          <w:tab w:val="clear" w:pos="720"/>
          <w:tab w:val="num" w:pos="360"/>
        </w:tabs>
        <w:ind w:left="360"/>
        <w:rPr>
          <w:szCs w:val="24"/>
        </w:rPr>
      </w:pPr>
      <w:r w:rsidRPr="000914C5">
        <w:rPr>
          <w:szCs w:val="24"/>
        </w:rPr>
        <w:t>Austausch zum Thema</w:t>
      </w:r>
      <w:r w:rsidRPr="000914C5">
        <w:rPr>
          <w:b/>
          <w:szCs w:val="24"/>
        </w:rPr>
        <w:t xml:space="preserve"> „Grundsteuer“ </w:t>
      </w:r>
      <w:r w:rsidRPr="000914C5">
        <w:rPr>
          <w:szCs w:val="24"/>
        </w:rPr>
        <w:t xml:space="preserve">(30.03.22, 21.04.22 u. 24.08.22). Gemeinsames Schreiben der </w:t>
      </w:r>
      <w:proofErr w:type="spellStart"/>
      <w:r w:rsidRPr="000914C5">
        <w:rPr>
          <w:szCs w:val="24"/>
        </w:rPr>
        <w:t>agw</w:t>
      </w:r>
      <w:proofErr w:type="spellEnd"/>
      <w:r w:rsidRPr="000914C5">
        <w:rPr>
          <w:szCs w:val="24"/>
        </w:rPr>
        <w:t xml:space="preserve"> an Finanzminister </w:t>
      </w:r>
      <w:proofErr w:type="spellStart"/>
      <w:r w:rsidRPr="000914C5">
        <w:rPr>
          <w:szCs w:val="24"/>
        </w:rPr>
        <w:t>Lienenkämper</w:t>
      </w:r>
      <w:proofErr w:type="spellEnd"/>
      <w:r w:rsidRPr="000914C5">
        <w:rPr>
          <w:szCs w:val="24"/>
        </w:rPr>
        <w:t xml:space="preserve"> am 13.05.22)</w:t>
      </w:r>
    </w:p>
    <w:p w14:paraId="21B4B6C6" w14:textId="77777777" w:rsidR="000914C5" w:rsidRPr="000914C5" w:rsidRDefault="000914C5" w:rsidP="000914C5">
      <w:pPr>
        <w:numPr>
          <w:ilvl w:val="0"/>
          <w:numId w:val="3"/>
        </w:numPr>
        <w:tabs>
          <w:tab w:val="clear" w:pos="720"/>
          <w:tab w:val="num" w:pos="360"/>
        </w:tabs>
        <w:ind w:left="360"/>
        <w:rPr>
          <w:szCs w:val="24"/>
        </w:rPr>
      </w:pPr>
      <w:proofErr w:type="spellStart"/>
      <w:r w:rsidRPr="000914C5">
        <w:rPr>
          <w:b/>
          <w:szCs w:val="24"/>
        </w:rPr>
        <w:lastRenderedPageBreak/>
        <w:t>agw</w:t>
      </w:r>
      <w:proofErr w:type="spellEnd"/>
      <w:r w:rsidRPr="000914C5">
        <w:rPr>
          <w:b/>
          <w:szCs w:val="24"/>
        </w:rPr>
        <w:t>-Webinar „Energiepreisbremse“</w:t>
      </w:r>
      <w:r w:rsidRPr="000914C5">
        <w:rPr>
          <w:szCs w:val="24"/>
        </w:rPr>
        <w:t xml:space="preserve"> 16.01.23 und Ad-hoc „Rechtsgutachten Strompreisbremse“: 09.02.23, 01.03.23 u. 17.03.23 (alle digital). Sonderaustausch zudem am 16.02.24 (digital).</w:t>
      </w:r>
    </w:p>
    <w:p w14:paraId="2CD48905" w14:textId="77777777" w:rsidR="000914C5" w:rsidRPr="000914C5" w:rsidRDefault="000914C5" w:rsidP="000914C5">
      <w:pPr>
        <w:numPr>
          <w:ilvl w:val="0"/>
          <w:numId w:val="3"/>
        </w:numPr>
        <w:tabs>
          <w:tab w:val="clear" w:pos="720"/>
          <w:tab w:val="num" w:pos="360"/>
        </w:tabs>
        <w:ind w:left="360"/>
        <w:rPr>
          <w:szCs w:val="24"/>
        </w:rPr>
      </w:pPr>
      <w:r w:rsidRPr="000914C5">
        <w:rPr>
          <w:b/>
          <w:szCs w:val="24"/>
        </w:rPr>
        <w:t>Vorbereitung GIS/ESRI „Enterprise Agreement“</w:t>
      </w:r>
      <w:r w:rsidRPr="000914C5">
        <w:rPr>
          <w:szCs w:val="24"/>
        </w:rPr>
        <w:t>: u.a. 29.11.22, 20.01.23, 03.03.23, 24.08.23.</w:t>
      </w:r>
    </w:p>
    <w:p w14:paraId="70995C68" w14:textId="77777777" w:rsidR="000914C5" w:rsidRPr="000914C5" w:rsidRDefault="000914C5" w:rsidP="000914C5">
      <w:pPr>
        <w:numPr>
          <w:ilvl w:val="0"/>
          <w:numId w:val="3"/>
        </w:numPr>
        <w:tabs>
          <w:tab w:val="clear" w:pos="720"/>
          <w:tab w:val="num" w:pos="360"/>
        </w:tabs>
        <w:ind w:left="360"/>
        <w:rPr>
          <w:szCs w:val="24"/>
        </w:rPr>
      </w:pPr>
      <w:r w:rsidRPr="000914C5">
        <w:rPr>
          <w:b/>
          <w:szCs w:val="24"/>
        </w:rPr>
        <w:t>„Austausch Wasserwirtschaftlicher Daten“:</w:t>
      </w:r>
      <w:r w:rsidRPr="000914C5">
        <w:rPr>
          <w:szCs w:val="24"/>
        </w:rPr>
        <w:t xml:space="preserve"> 17.01.23 u. 26.01.23</w:t>
      </w:r>
    </w:p>
    <w:p w14:paraId="467AE895"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Workshop „Nachhaltigkeitsstrategien der Wasserverbände“ </w:t>
      </w:r>
      <w:r w:rsidRPr="000914C5">
        <w:rPr>
          <w:szCs w:val="24"/>
        </w:rPr>
        <w:t>im 1. Q/2024 (derzeit nichts Konkretes geplant)</w:t>
      </w:r>
    </w:p>
    <w:p w14:paraId="74397E0F" w14:textId="77777777" w:rsidR="000914C5" w:rsidRPr="000914C5" w:rsidRDefault="000914C5" w:rsidP="000914C5">
      <w:pPr>
        <w:numPr>
          <w:ilvl w:val="0"/>
          <w:numId w:val="3"/>
        </w:numPr>
        <w:tabs>
          <w:tab w:val="clear" w:pos="720"/>
          <w:tab w:val="num" w:pos="360"/>
        </w:tabs>
        <w:ind w:left="360"/>
        <w:rPr>
          <w:szCs w:val="24"/>
        </w:rPr>
      </w:pPr>
      <w:r w:rsidRPr="000914C5">
        <w:rPr>
          <w:b/>
          <w:szCs w:val="24"/>
        </w:rPr>
        <w:t>Erfahrungsaustausch „Zuwendungen“</w:t>
      </w:r>
      <w:r w:rsidRPr="000914C5">
        <w:rPr>
          <w:szCs w:val="24"/>
        </w:rPr>
        <w:t xml:space="preserve"> am 23.08.23 beim RV in Essen. Nächste Sitzung im September 2024 beim BRW.</w:t>
      </w:r>
    </w:p>
    <w:p w14:paraId="5CA5EECC"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Ad-hoc Gruppe „NRW Wasserstrategie“: </w:t>
      </w:r>
      <w:r w:rsidRPr="000914C5">
        <w:rPr>
          <w:szCs w:val="24"/>
        </w:rPr>
        <w:t xml:space="preserve">Digitaler Austausch am 24.11.23 sowie am 10.01.24 in Dinslaken mit </w:t>
      </w:r>
      <w:proofErr w:type="spellStart"/>
      <w:r w:rsidRPr="000914C5">
        <w:rPr>
          <w:szCs w:val="24"/>
        </w:rPr>
        <w:t>Vertreter:innen</w:t>
      </w:r>
      <w:proofErr w:type="spellEnd"/>
      <w:r w:rsidRPr="000914C5">
        <w:rPr>
          <w:szCs w:val="24"/>
        </w:rPr>
        <w:t xml:space="preserve"> des MUNV.</w:t>
      </w:r>
    </w:p>
    <w:p w14:paraId="64C6F0EF"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Kleiner </w:t>
      </w:r>
      <w:r w:rsidRPr="000914C5">
        <w:rPr>
          <w:b/>
          <w:szCs w:val="24"/>
        </w:rPr>
        <w:t>Austausch Drohnen</w:t>
      </w:r>
      <w:r w:rsidRPr="000914C5">
        <w:rPr>
          <w:szCs w:val="24"/>
        </w:rPr>
        <w:t xml:space="preserve"> auf Initiative des Wupperverbands und EGLV. Digitaler Austausch am 19.12.2023 (digital).   </w:t>
      </w:r>
    </w:p>
    <w:p w14:paraId="3F15DF16" w14:textId="77777777" w:rsidR="000914C5" w:rsidRPr="000914C5" w:rsidRDefault="000914C5" w:rsidP="000914C5">
      <w:pPr>
        <w:rPr>
          <w:szCs w:val="24"/>
        </w:rPr>
      </w:pPr>
    </w:p>
    <w:p w14:paraId="451C15CD" w14:textId="77777777" w:rsidR="000914C5" w:rsidRPr="000914C5" w:rsidRDefault="000914C5" w:rsidP="000914C5">
      <w:pPr>
        <w:rPr>
          <w:szCs w:val="24"/>
        </w:rPr>
      </w:pPr>
    </w:p>
    <w:p w14:paraId="617D25E6" w14:textId="77777777" w:rsidR="000914C5" w:rsidRPr="000914C5" w:rsidRDefault="000914C5" w:rsidP="000914C5">
      <w:pPr>
        <w:rPr>
          <w:i/>
          <w:szCs w:val="24"/>
        </w:rPr>
      </w:pPr>
      <w:proofErr w:type="spellStart"/>
      <w:r w:rsidRPr="000914C5">
        <w:rPr>
          <w:b/>
          <w:i/>
          <w:szCs w:val="24"/>
        </w:rPr>
        <w:t>agw</w:t>
      </w:r>
      <w:proofErr w:type="spellEnd"/>
      <w:r w:rsidRPr="000914C5">
        <w:rPr>
          <w:i/>
          <w:szCs w:val="24"/>
        </w:rPr>
        <w:t>-Vorstandssitzungen 2023/2024:</w:t>
      </w:r>
    </w:p>
    <w:p w14:paraId="1923CCE3" w14:textId="77777777" w:rsidR="000914C5" w:rsidRPr="000914C5" w:rsidRDefault="000914C5" w:rsidP="000914C5">
      <w:pPr>
        <w:numPr>
          <w:ilvl w:val="0"/>
          <w:numId w:val="44"/>
        </w:numPr>
        <w:rPr>
          <w:szCs w:val="24"/>
        </w:rPr>
      </w:pPr>
      <w:r w:rsidRPr="000914C5">
        <w:rPr>
          <w:szCs w:val="24"/>
        </w:rPr>
        <w:t>27.03.23: digital</w:t>
      </w:r>
    </w:p>
    <w:p w14:paraId="0D77DC43" w14:textId="77777777" w:rsidR="000914C5" w:rsidRPr="000914C5" w:rsidRDefault="000914C5" w:rsidP="000914C5">
      <w:pPr>
        <w:numPr>
          <w:ilvl w:val="0"/>
          <w:numId w:val="44"/>
        </w:numPr>
        <w:rPr>
          <w:szCs w:val="24"/>
        </w:rPr>
      </w:pPr>
      <w:r w:rsidRPr="000914C5">
        <w:rPr>
          <w:szCs w:val="24"/>
        </w:rPr>
        <w:t>12.10.23: hybrid</w:t>
      </w:r>
    </w:p>
    <w:p w14:paraId="4A49A7DE" w14:textId="77777777" w:rsidR="000914C5" w:rsidRPr="000914C5" w:rsidRDefault="000914C5" w:rsidP="000914C5">
      <w:pPr>
        <w:numPr>
          <w:ilvl w:val="0"/>
          <w:numId w:val="44"/>
        </w:numPr>
        <w:rPr>
          <w:szCs w:val="24"/>
        </w:rPr>
      </w:pPr>
      <w:r w:rsidRPr="000914C5">
        <w:rPr>
          <w:szCs w:val="24"/>
        </w:rPr>
        <w:t xml:space="preserve">22.03.24: digital </w:t>
      </w:r>
    </w:p>
    <w:p w14:paraId="06B9CBF7" w14:textId="77777777" w:rsidR="000914C5" w:rsidRPr="000914C5" w:rsidRDefault="000914C5" w:rsidP="000914C5">
      <w:pPr>
        <w:rPr>
          <w:i/>
          <w:szCs w:val="22"/>
        </w:rPr>
      </w:pPr>
    </w:p>
    <w:p w14:paraId="20D26DD1" w14:textId="77777777" w:rsidR="000914C5" w:rsidRPr="000914C5" w:rsidRDefault="000914C5" w:rsidP="000914C5">
      <w:pPr>
        <w:rPr>
          <w:i/>
          <w:szCs w:val="22"/>
        </w:rPr>
      </w:pPr>
    </w:p>
    <w:p w14:paraId="43CBAF69" w14:textId="77777777" w:rsidR="000914C5" w:rsidRPr="000914C5" w:rsidRDefault="000914C5" w:rsidP="000914C5">
      <w:pPr>
        <w:rPr>
          <w:i/>
          <w:szCs w:val="22"/>
        </w:rPr>
      </w:pPr>
      <w:r w:rsidRPr="000914C5">
        <w:rPr>
          <w:i/>
          <w:szCs w:val="22"/>
        </w:rPr>
        <w:t>Austausch mit anderen (Interessen-)Verbänden (laufend):</w:t>
      </w:r>
    </w:p>
    <w:p w14:paraId="781529BB" w14:textId="77777777" w:rsidR="000914C5" w:rsidRPr="000914C5" w:rsidRDefault="000914C5" w:rsidP="000914C5">
      <w:pPr>
        <w:rPr>
          <w:i/>
          <w:szCs w:val="22"/>
        </w:rPr>
      </w:pPr>
    </w:p>
    <w:p w14:paraId="5EEEDBED" w14:textId="77777777" w:rsidR="000914C5" w:rsidRPr="000914C5" w:rsidRDefault="000914C5" w:rsidP="000914C5">
      <w:pPr>
        <w:numPr>
          <w:ilvl w:val="0"/>
          <w:numId w:val="3"/>
        </w:numPr>
        <w:tabs>
          <w:tab w:val="clear" w:pos="720"/>
          <w:tab w:val="num" w:pos="360"/>
        </w:tabs>
        <w:ind w:left="360"/>
        <w:rPr>
          <w:szCs w:val="24"/>
        </w:rPr>
      </w:pPr>
      <w:r w:rsidRPr="000914C5">
        <w:rPr>
          <w:b/>
          <w:szCs w:val="24"/>
        </w:rPr>
        <w:t>Austausch Deutsche Wasserwirtschaft</w:t>
      </w:r>
      <w:r w:rsidRPr="000914C5">
        <w:rPr>
          <w:szCs w:val="24"/>
        </w:rPr>
        <w:t xml:space="preserve"> (VKU, BDEW, DWA, Wasserverbandstag, </w:t>
      </w:r>
      <w:proofErr w:type="spellStart"/>
      <w:r w:rsidRPr="000914C5">
        <w:rPr>
          <w:szCs w:val="24"/>
        </w:rPr>
        <w:t>AöW</w:t>
      </w:r>
      <w:proofErr w:type="spellEnd"/>
      <w:r w:rsidRPr="000914C5">
        <w:rPr>
          <w:szCs w:val="24"/>
        </w:rPr>
        <w:t xml:space="preserve">, GMP, </w:t>
      </w:r>
      <w:proofErr w:type="spellStart"/>
      <w:r w:rsidRPr="000914C5">
        <w:rPr>
          <w:szCs w:val="24"/>
        </w:rPr>
        <w:t>agw</w:t>
      </w:r>
      <w:proofErr w:type="spellEnd"/>
      <w:r w:rsidRPr="000914C5">
        <w:rPr>
          <w:szCs w:val="24"/>
        </w:rPr>
        <w:t xml:space="preserve"> (und weitere): Hilfsaktivitäten für die Wasserwirtschaft in der Ukraine (laufend)</w:t>
      </w:r>
    </w:p>
    <w:p w14:paraId="0C77E9A5"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VKU: </w:t>
      </w:r>
      <w:r w:rsidRPr="000914C5">
        <w:rPr>
          <w:szCs w:val="24"/>
        </w:rPr>
        <w:t>Austausch zur UWWTD und UQN</w:t>
      </w:r>
      <w:r w:rsidRPr="000914C5">
        <w:rPr>
          <w:b/>
          <w:szCs w:val="24"/>
        </w:rPr>
        <w:t xml:space="preserve"> </w:t>
      </w:r>
      <w:r w:rsidRPr="000914C5">
        <w:rPr>
          <w:szCs w:val="24"/>
        </w:rPr>
        <w:t>(laufend)</w:t>
      </w:r>
    </w:p>
    <w:p w14:paraId="6F4B0A8C" w14:textId="77777777" w:rsidR="000914C5" w:rsidRPr="000914C5" w:rsidRDefault="000914C5" w:rsidP="000914C5">
      <w:pPr>
        <w:numPr>
          <w:ilvl w:val="0"/>
          <w:numId w:val="3"/>
        </w:numPr>
        <w:tabs>
          <w:tab w:val="clear" w:pos="720"/>
          <w:tab w:val="num" w:pos="360"/>
        </w:tabs>
        <w:ind w:left="360"/>
        <w:rPr>
          <w:szCs w:val="24"/>
        </w:rPr>
      </w:pPr>
      <w:r w:rsidRPr="000914C5">
        <w:rPr>
          <w:b/>
          <w:szCs w:val="22"/>
        </w:rPr>
        <w:t xml:space="preserve">Wasserverbandstag Niedersachsen: </w:t>
      </w:r>
      <w:r w:rsidRPr="000914C5">
        <w:rPr>
          <w:szCs w:val="22"/>
        </w:rPr>
        <w:t xml:space="preserve">Hochwasserkatastrophe Juli 2021, </w:t>
      </w:r>
      <w:proofErr w:type="spellStart"/>
      <w:r w:rsidRPr="000914C5">
        <w:rPr>
          <w:szCs w:val="22"/>
        </w:rPr>
        <w:t>Fällmittelengpässe</w:t>
      </w:r>
      <w:proofErr w:type="spellEnd"/>
      <w:r w:rsidRPr="000914C5">
        <w:rPr>
          <w:szCs w:val="22"/>
        </w:rPr>
        <w:t xml:space="preserve"> und UWWTD</w:t>
      </w:r>
    </w:p>
    <w:p w14:paraId="2CE09220" w14:textId="77777777" w:rsidR="000914C5" w:rsidRPr="000914C5" w:rsidRDefault="000914C5" w:rsidP="000914C5">
      <w:pPr>
        <w:numPr>
          <w:ilvl w:val="0"/>
          <w:numId w:val="3"/>
        </w:numPr>
        <w:tabs>
          <w:tab w:val="clear" w:pos="720"/>
          <w:tab w:val="num" w:pos="360"/>
        </w:tabs>
        <w:ind w:left="360"/>
        <w:rPr>
          <w:szCs w:val="24"/>
        </w:rPr>
      </w:pPr>
      <w:r w:rsidRPr="000914C5">
        <w:rPr>
          <w:b/>
          <w:szCs w:val="22"/>
        </w:rPr>
        <w:t xml:space="preserve">Deutscher Städtetag: </w:t>
      </w:r>
      <w:r w:rsidRPr="000914C5">
        <w:rPr>
          <w:szCs w:val="22"/>
        </w:rPr>
        <w:t>u.a.</w:t>
      </w:r>
      <w:r w:rsidRPr="000914C5">
        <w:rPr>
          <w:b/>
          <w:szCs w:val="22"/>
        </w:rPr>
        <w:t xml:space="preserve"> </w:t>
      </w:r>
      <w:r w:rsidRPr="000914C5">
        <w:rPr>
          <w:szCs w:val="22"/>
        </w:rPr>
        <w:t xml:space="preserve">Nationaler Wasserdialog, Hochwasserkatastrophe Juli 2021   </w:t>
      </w:r>
    </w:p>
    <w:p w14:paraId="3E529371" w14:textId="77777777" w:rsidR="000914C5" w:rsidRPr="000914C5" w:rsidRDefault="000914C5" w:rsidP="000914C5">
      <w:pPr>
        <w:numPr>
          <w:ilvl w:val="0"/>
          <w:numId w:val="3"/>
        </w:numPr>
        <w:tabs>
          <w:tab w:val="clear" w:pos="720"/>
          <w:tab w:val="num" w:pos="360"/>
        </w:tabs>
        <w:ind w:left="360"/>
        <w:rPr>
          <w:szCs w:val="24"/>
        </w:rPr>
      </w:pPr>
      <w:proofErr w:type="spellStart"/>
      <w:r w:rsidRPr="000914C5">
        <w:rPr>
          <w:b/>
          <w:szCs w:val="22"/>
        </w:rPr>
        <w:t>AöW</w:t>
      </w:r>
      <w:proofErr w:type="spellEnd"/>
      <w:r w:rsidRPr="000914C5">
        <w:rPr>
          <w:szCs w:val="22"/>
        </w:rPr>
        <w:t xml:space="preserve">: Regelmäßiger Informationsaustausch zu aktuellen wasserpolitischen Fragen auf Bundes- und EU-Ebene und Nationaler Wasserdialog und Nationale Wasserstrategie und UWWTD   </w:t>
      </w:r>
    </w:p>
    <w:p w14:paraId="00EF2A46" w14:textId="77777777" w:rsidR="000914C5" w:rsidRPr="000914C5" w:rsidRDefault="000914C5" w:rsidP="000914C5">
      <w:pPr>
        <w:numPr>
          <w:ilvl w:val="0"/>
          <w:numId w:val="3"/>
        </w:numPr>
        <w:tabs>
          <w:tab w:val="clear" w:pos="720"/>
          <w:tab w:val="num" w:pos="360"/>
        </w:tabs>
        <w:ind w:left="360"/>
        <w:rPr>
          <w:szCs w:val="24"/>
        </w:rPr>
      </w:pPr>
      <w:r w:rsidRPr="000914C5">
        <w:rPr>
          <w:b/>
          <w:szCs w:val="22"/>
        </w:rPr>
        <w:t xml:space="preserve">BDEW NRW: </w:t>
      </w:r>
      <w:r w:rsidRPr="000914C5">
        <w:rPr>
          <w:szCs w:val="22"/>
        </w:rPr>
        <w:t xml:space="preserve">Austausch allgemeine wasserwirtschaftliche Themen, Fachkräftemangel, landesweite </w:t>
      </w:r>
      <w:proofErr w:type="spellStart"/>
      <w:r w:rsidRPr="000914C5">
        <w:rPr>
          <w:szCs w:val="22"/>
        </w:rPr>
        <w:t>WasserschutzgebietsVO</w:t>
      </w:r>
      <w:proofErr w:type="spellEnd"/>
      <w:r w:rsidRPr="000914C5">
        <w:rPr>
          <w:szCs w:val="22"/>
        </w:rPr>
        <w:t xml:space="preserve"> und LWG-Novelle (Gewässerrandstreifen); Hochwasserkatastrophe Juli 2021   </w:t>
      </w:r>
    </w:p>
    <w:p w14:paraId="72357932" w14:textId="77777777" w:rsidR="000914C5" w:rsidRPr="000914C5" w:rsidRDefault="000914C5" w:rsidP="000914C5">
      <w:pPr>
        <w:numPr>
          <w:ilvl w:val="0"/>
          <w:numId w:val="3"/>
        </w:numPr>
        <w:tabs>
          <w:tab w:val="clear" w:pos="720"/>
          <w:tab w:val="num" w:pos="360"/>
        </w:tabs>
        <w:ind w:left="360"/>
        <w:rPr>
          <w:szCs w:val="24"/>
        </w:rPr>
      </w:pPr>
      <w:r w:rsidRPr="000914C5">
        <w:rPr>
          <w:b/>
          <w:szCs w:val="24"/>
        </w:rPr>
        <w:t>DWA-Landesgruppe:</w:t>
      </w:r>
      <w:r w:rsidRPr="000914C5">
        <w:rPr>
          <w:szCs w:val="24"/>
        </w:rPr>
        <w:t xml:space="preserve"> Allgemeiner Austausch, u.a. Fachkräfte extern und </w:t>
      </w:r>
      <w:proofErr w:type="spellStart"/>
      <w:r w:rsidRPr="000914C5">
        <w:rPr>
          <w:szCs w:val="24"/>
        </w:rPr>
        <w:t>Fällmittelplattform</w:t>
      </w:r>
      <w:proofErr w:type="spellEnd"/>
      <w:r w:rsidRPr="000914C5">
        <w:rPr>
          <w:szCs w:val="24"/>
        </w:rPr>
        <w:t xml:space="preserve">. </w:t>
      </w:r>
      <w:r w:rsidRPr="000914C5">
        <w:rPr>
          <w:b/>
          <w:szCs w:val="24"/>
        </w:rPr>
        <w:t>DWA auf Bundesebene</w:t>
      </w:r>
      <w:r w:rsidRPr="000914C5">
        <w:rPr>
          <w:szCs w:val="24"/>
        </w:rPr>
        <w:t xml:space="preserve"> u.a. Austausch zur UWWTD/WRRL und zur Taxonomie-VO sowie im Rahmen des Nationalen Wasserdialogs/Nationalen Wasserstrategie und zu gemeinsamen Aktivitäten „Plattform Berufswelten Wasserwirtschaft“</w:t>
      </w:r>
    </w:p>
    <w:p w14:paraId="08777518" w14:textId="77777777" w:rsidR="000914C5" w:rsidRPr="000914C5" w:rsidRDefault="000914C5" w:rsidP="000914C5">
      <w:pPr>
        <w:numPr>
          <w:ilvl w:val="0"/>
          <w:numId w:val="3"/>
        </w:numPr>
        <w:tabs>
          <w:tab w:val="clear" w:pos="720"/>
          <w:tab w:val="num" w:pos="360"/>
        </w:tabs>
        <w:ind w:left="360"/>
        <w:rPr>
          <w:szCs w:val="24"/>
        </w:rPr>
      </w:pPr>
      <w:r w:rsidRPr="000914C5">
        <w:rPr>
          <w:b/>
          <w:szCs w:val="24"/>
        </w:rPr>
        <w:t>Kernteamtreffen „Fachkräfteinitiative NRW</w:t>
      </w:r>
      <w:r w:rsidRPr="000914C5">
        <w:rPr>
          <w:szCs w:val="24"/>
        </w:rPr>
        <w:t xml:space="preserve">“: Regelmäßiger Austausch. Letzter Termin (digital) am 26.01.24. Nächste Sitzung am 26.04.2024.   </w:t>
      </w:r>
    </w:p>
    <w:p w14:paraId="69D3D762" w14:textId="77777777" w:rsidR="000914C5" w:rsidRPr="000914C5" w:rsidRDefault="000914C5" w:rsidP="000914C5">
      <w:pPr>
        <w:numPr>
          <w:ilvl w:val="0"/>
          <w:numId w:val="3"/>
        </w:numPr>
        <w:tabs>
          <w:tab w:val="clear" w:pos="720"/>
          <w:tab w:val="num" w:pos="360"/>
        </w:tabs>
        <w:ind w:left="360"/>
        <w:rPr>
          <w:b/>
          <w:i/>
          <w:szCs w:val="22"/>
        </w:rPr>
      </w:pPr>
      <w:r w:rsidRPr="000914C5">
        <w:rPr>
          <w:b/>
          <w:szCs w:val="24"/>
        </w:rPr>
        <w:t xml:space="preserve">Verbändeübergreifender Begleitkreis </w:t>
      </w:r>
      <w:r w:rsidRPr="000914C5">
        <w:rPr>
          <w:szCs w:val="24"/>
        </w:rPr>
        <w:t xml:space="preserve">zur Erarbeitung der </w:t>
      </w:r>
      <w:r w:rsidRPr="000914C5">
        <w:rPr>
          <w:b/>
          <w:szCs w:val="24"/>
        </w:rPr>
        <w:t>landesweiten Wasserschutzgebietsverordnung</w:t>
      </w:r>
      <w:r w:rsidRPr="000914C5">
        <w:rPr>
          <w:szCs w:val="24"/>
        </w:rPr>
        <w:t xml:space="preserve"> NRW, 15.01.20 (Düsseldorf), 14.04.20 (</w:t>
      </w:r>
      <w:proofErr w:type="spellStart"/>
      <w:r w:rsidRPr="000914C5">
        <w:rPr>
          <w:szCs w:val="24"/>
        </w:rPr>
        <w:t>WebKo</w:t>
      </w:r>
      <w:proofErr w:type="spellEnd"/>
      <w:r w:rsidRPr="000914C5">
        <w:rPr>
          <w:szCs w:val="24"/>
        </w:rPr>
        <w:t>), 18.05.20 (</w:t>
      </w:r>
      <w:proofErr w:type="spellStart"/>
      <w:r w:rsidRPr="000914C5">
        <w:rPr>
          <w:szCs w:val="24"/>
        </w:rPr>
        <w:t>WebKo</w:t>
      </w:r>
      <w:proofErr w:type="spellEnd"/>
      <w:r w:rsidRPr="000914C5">
        <w:rPr>
          <w:szCs w:val="24"/>
        </w:rPr>
        <w:t xml:space="preserve">), 16.06.20 </w:t>
      </w:r>
      <w:r w:rsidRPr="000914C5">
        <w:rPr>
          <w:szCs w:val="24"/>
        </w:rPr>
        <w:lastRenderedPageBreak/>
        <w:t>(</w:t>
      </w:r>
      <w:proofErr w:type="spellStart"/>
      <w:r w:rsidRPr="000914C5">
        <w:rPr>
          <w:szCs w:val="24"/>
        </w:rPr>
        <w:t>WebKo</w:t>
      </w:r>
      <w:proofErr w:type="spellEnd"/>
      <w:r w:rsidRPr="000914C5">
        <w:rPr>
          <w:szCs w:val="24"/>
        </w:rPr>
        <w:t>), 28.08.20 (</w:t>
      </w:r>
      <w:proofErr w:type="spellStart"/>
      <w:r w:rsidRPr="000914C5">
        <w:rPr>
          <w:szCs w:val="24"/>
        </w:rPr>
        <w:t>WebKo</w:t>
      </w:r>
      <w:proofErr w:type="spellEnd"/>
      <w:r w:rsidRPr="000914C5">
        <w:rPr>
          <w:szCs w:val="24"/>
        </w:rPr>
        <w:t>), 27.05.21, 11.06.21, 02.07.21, 15.11.21.</w:t>
      </w:r>
      <w:r w:rsidRPr="000914C5">
        <w:rPr>
          <w:szCs w:val="24"/>
        </w:rPr>
        <w:br/>
        <w:t>Schriftstücke: Gemeinsame Stellungnahme zur Methodik und Erarbeitung von FAQ. Weiteres Vorgehen: Verordnung wird z.Z. erarbeitet, Veröffentlichung Ende 2024/Anfang 2025 geplant.</w:t>
      </w:r>
    </w:p>
    <w:p w14:paraId="7EFAB73E" w14:textId="77777777" w:rsidR="000914C5" w:rsidRPr="000914C5" w:rsidRDefault="000914C5" w:rsidP="000914C5">
      <w:pPr>
        <w:numPr>
          <w:ilvl w:val="0"/>
          <w:numId w:val="3"/>
        </w:numPr>
        <w:tabs>
          <w:tab w:val="clear" w:pos="720"/>
          <w:tab w:val="num" w:pos="360"/>
        </w:tabs>
        <w:ind w:left="360"/>
        <w:rPr>
          <w:b/>
          <w:i/>
          <w:szCs w:val="22"/>
        </w:rPr>
      </w:pPr>
      <w:r w:rsidRPr="000914C5">
        <w:rPr>
          <w:b/>
          <w:szCs w:val="24"/>
        </w:rPr>
        <w:t xml:space="preserve">Gemeinsamer Austausch von </w:t>
      </w:r>
      <w:proofErr w:type="spellStart"/>
      <w:r w:rsidRPr="000914C5">
        <w:rPr>
          <w:b/>
          <w:szCs w:val="24"/>
        </w:rPr>
        <w:t>agw</w:t>
      </w:r>
      <w:proofErr w:type="spellEnd"/>
      <w:r w:rsidRPr="000914C5">
        <w:rPr>
          <w:b/>
          <w:szCs w:val="24"/>
        </w:rPr>
        <w:t xml:space="preserve"> und den Landesgruppen von DVGW, BDEW und VKU</w:t>
      </w:r>
      <w:r w:rsidRPr="000914C5">
        <w:rPr>
          <w:szCs w:val="24"/>
        </w:rPr>
        <w:t xml:space="preserve"> zum Abgrabungsverbot in Wasserschutzgebieten und politische Gespräche.</w:t>
      </w:r>
    </w:p>
    <w:p w14:paraId="7354D442" w14:textId="77777777" w:rsidR="000914C5" w:rsidRPr="000914C5" w:rsidRDefault="000914C5" w:rsidP="000914C5">
      <w:pPr>
        <w:numPr>
          <w:ilvl w:val="0"/>
          <w:numId w:val="3"/>
        </w:numPr>
        <w:tabs>
          <w:tab w:val="clear" w:pos="720"/>
          <w:tab w:val="num" w:pos="360"/>
        </w:tabs>
        <w:ind w:left="360"/>
        <w:rPr>
          <w:i/>
          <w:szCs w:val="22"/>
        </w:rPr>
      </w:pPr>
      <w:r w:rsidRPr="000914C5">
        <w:rPr>
          <w:szCs w:val="24"/>
        </w:rPr>
        <w:t>Austausch mit</w:t>
      </w:r>
      <w:r w:rsidRPr="000914C5">
        <w:rPr>
          <w:b/>
          <w:szCs w:val="24"/>
        </w:rPr>
        <w:t xml:space="preserve"> Verdi Wasserwirtschaft </w:t>
      </w:r>
      <w:r w:rsidRPr="000914C5">
        <w:rPr>
          <w:szCs w:val="24"/>
        </w:rPr>
        <w:t>zu allgemeinen wasserwirtschaftlichen Themen, speziell zum Fachkräftemangel</w:t>
      </w:r>
    </w:p>
    <w:p w14:paraId="185FE93B" w14:textId="77777777" w:rsidR="000914C5" w:rsidRPr="000914C5" w:rsidRDefault="000914C5" w:rsidP="000914C5">
      <w:pPr>
        <w:numPr>
          <w:ilvl w:val="0"/>
          <w:numId w:val="3"/>
        </w:numPr>
        <w:tabs>
          <w:tab w:val="clear" w:pos="720"/>
          <w:tab w:val="num" w:pos="360"/>
        </w:tabs>
        <w:ind w:left="360"/>
        <w:rPr>
          <w:b/>
          <w:i/>
          <w:szCs w:val="22"/>
        </w:rPr>
      </w:pPr>
      <w:r w:rsidRPr="000914C5">
        <w:rPr>
          <w:szCs w:val="24"/>
        </w:rPr>
        <w:t xml:space="preserve">Austausch mit der </w:t>
      </w:r>
      <w:proofErr w:type="spellStart"/>
      <w:r w:rsidRPr="000914C5">
        <w:rPr>
          <w:b/>
          <w:szCs w:val="24"/>
        </w:rPr>
        <w:t>Waterschap</w:t>
      </w:r>
      <w:proofErr w:type="spellEnd"/>
      <w:r w:rsidRPr="000914C5">
        <w:rPr>
          <w:b/>
          <w:szCs w:val="24"/>
        </w:rPr>
        <w:t xml:space="preserve"> Limburg</w:t>
      </w:r>
      <w:r w:rsidRPr="000914C5">
        <w:rPr>
          <w:szCs w:val="24"/>
        </w:rPr>
        <w:t xml:space="preserve"> zu allgemeinen Themen und zu geneinsamen Klimafond EU: (29.03.22; 23.05.22; 19.10.22; 05.12.22;06.03.23; 10.07.23). Gemeinsame Exkursion ins </w:t>
      </w:r>
      <w:proofErr w:type="spellStart"/>
      <w:r w:rsidRPr="000914C5">
        <w:rPr>
          <w:szCs w:val="24"/>
        </w:rPr>
        <w:t>Emschergebiet</w:t>
      </w:r>
      <w:proofErr w:type="spellEnd"/>
      <w:r w:rsidRPr="000914C5">
        <w:rPr>
          <w:szCs w:val="24"/>
        </w:rPr>
        <w:t xml:space="preserve"> am 16.03.23. Exkursion mit </w:t>
      </w:r>
      <w:proofErr w:type="spellStart"/>
      <w:r w:rsidRPr="000914C5">
        <w:rPr>
          <w:szCs w:val="24"/>
        </w:rPr>
        <w:t>Vertreter:innen</w:t>
      </w:r>
      <w:proofErr w:type="spellEnd"/>
      <w:r w:rsidRPr="000914C5">
        <w:rPr>
          <w:szCs w:val="24"/>
        </w:rPr>
        <w:t xml:space="preserve"> der Wasserverbände (Fachebene) und der </w:t>
      </w:r>
      <w:proofErr w:type="spellStart"/>
      <w:r w:rsidRPr="000914C5">
        <w:rPr>
          <w:szCs w:val="24"/>
        </w:rPr>
        <w:t>agw</w:t>
      </w:r>
      <w:proofErr w:type="spellEnd"/>
      <w:r w:rsidRPr="000914C5">
        <w:rPr>
          <w:szCs w:val="24"/>
        </w:rPr>
        <w:t xml:space="preserve"> am 13.09.23 ins Maas-Einzugsgebiet. Nächste Exkursion voraussichtlich Sommer 2024 ins </w:t>
      </w:r>
      <w:proofErr w:type="spellStart"/>
      <w:r w:rsidRPr="000914C5">
        <w:rPr>
          <w:szCs w:val="24"/>
        </w:rPr>
        <w:t>Erfteinzugsgebiet</w:t>
      </w:r>
      <w:proofErr w:type="spellEnd"/>
      <w:r w:rsidRPr="000914C5">
        <w:rPr>
          <w:szCs w:val="24"/>
        </w:rPr>
        <w:t>.</w:t>
      </w:r>
    </w:p>
    <w:p w14:paraId="32833CA6" w14:textId="77777777" w:rsidR="000914C5" w:rsidRPr="000914C5" w:rsidRDefault="000914C5" w:rsidP="000914C5">
      <w:pPr>
        <w:numPr>
          <w:ilvl w:val="0"/>
          <w:numId w:val="3"/>
        </w:numPr>
        <w:tabs>
          <w:tab w:val="clear" w:pos="720"/>
          <w:tab w:val="num" w:pos="360"/>
        </w:tabs>
        <w:ind w:left="360"/>
        <w:rPr>
          <w:szCs w:val="22"/>
        </w:rPr>
      </w:pPr>
      <w:r w:rsidRPr="000914C5">
        <w:rPr>
          <w:b/>
          <w:szCs w:val="24"/>
        </w:rPr>
        <w:t>Austausch mit der STEB Köln</w:t>
      </w:r>
      <w:r w:rsidRPr="000914C5">
        <w:rPr>
          <w:szCs w:val="24"/>
        </w:rPr>
        <w:t>: THG-Emissionen und Energieneutralität (11.07.22)</w:t>
      </w:r>
      <w:r w:rsidRPr="000914C5">
        <w:rPr>
          <w:szCs w:val="22"/>
        </w:rPr>
        <w:t xml:space="preserve">, zu </w:t>
      </w:r>
      <w:r w:rsidRPr="000914C5">
        <w:rPr>
          <w:szCs w:val="24"/>
        </w:rPr>
        <w:t>Lieferengpässen bei Fällmitteln am 05</w:t>
      </w:r>
      <w:r w:rsidRPr="000914C5">
        <w:rPr>
          <w:szCs w:val="22"/>
        </w:rPr>
        <w:t xml:space="preserve">.10.22 und 10.10.22 sowie zu UWWTD </w:t>
      </w:r>
    </w:p>
    <w:p w14:paraId="6FBA7954" w14:textId="77777777" w:rsidR="000914C5" w:rsidRPr="000914C5" w:rsidRDefault="000914C5" w:rsidP="000914C5">
      <w:pPr>
        <w:numPr>
          <w:ilvl w:val="0"/>
          <w:numId w:val="3"/>
        </w:numPr>
        <w:tabs>
          <w:tab w:val="clear" w:pos="720"/>
          <w:tab w:val="num" w:pos="360"/>
        </w:tabs>
        <w:ind w:left="360"/>
        <w:rPr>
          <w:b/>
          <w:i/>
          <w:szCs w:val="22"/>
        </w:rPr>
      </w:pPr>
      <w:r w:rsidRPr="000914C5">
        <w:rPr>
          <w:b/>
          <w:szCs w:val="24"/>
        </w:rPr>
        <w:t>Austausch mit dem KDW</w:t>
      </w:r>
      <w:r w:rsidRPr="000914C5">
        <w:rPr>
          <w:szCs w:val="24"/>
        </w:rPr>
        <w:t xml:space="preserve"> „</w:t>
      </w:r>
      <w:proofErr w:type="spellStart"/>
      <w:r w:rsidRPr="000914C5">
        <w:rPr>
          <w:szCs w:val="24"/>
        </w:rPr>
        <w:t>agw</w:t>
      </w:r>
      <w:proofErr w:type="spellEnd"/>
      <w:r w:rsidRPr="000914C5">
        <w:rPr>
          <w:szCs w:val="24"/>
        </w:rPr>
        <w:t xml:space="preserve"> trifft KDW“ (u.a. 29.08.22) sowie am 24.01.2024 in der </w:t>
      </w:r>
      <w:proofErr w:type="spellStart"/>
      <w:r w:rsidRPr="000914C5">
        <w:rPr>
          <w:szCs w:val="24"/>
        </w:rPr>
        <w:t>agw</w:t>
      </w:r>
      <w:proofErr w:type="spellEnd"/>
      <w:r w:rsidRPr="000914C5">
        <w:rPr>
          <w:szCs w:val="24"/>
        </w:rPr>
        <w:t xml:space="preserve"> Geschäftsstelle (Herr Derler)</w:t>
      </w:r>
    </w:p>
    <w:p w14:paraId="5FCD813A" w14:textId="77777777" w:rsidR="000914C5" w:rsidRPr="000914C5" w:rsidRDefault="000914C5" w:rsidP="000914C5">
      <w:pPr>
        <w:numPr>
          <w:ilvl w:val="0"/>
          <w:numId w:val="3"/>
        </w:numPr>
        <w:tabs>
          <w:tab w:val="clear" w:pos="720"/>
          <w:tab w:val="num" w:pos="360"/>
        </w:tabs>
        <w:ind w:left="360"/>
        <w:rPr>
          <w:i/>
          <w:szCs w:val="22"/>
        </w:rPr>
      </w:pPr>
      <w:r w:rsidRPr="000914C5">
        <w:rPr>
          <w:szCs w:val="24"/>
        </w:rPr>
        <w:t xml:space="preserve">Zusammenarbeit der </w:t>
      </w:r>
      <w:r w:rsidRPr="000914C5">
        <w:rPr>
          <w:b/>
          <w:szCs w:val="24"/>
        </w:rPr>
        <w:t>deutschen Wasserwirtschaft</w:t>
      </w:r>
      <w:r w:rsidRPr="000914C5">
        <w:rPr>
          <w:szCs w:val="24"/>
        </w:rPr>
        <w:t xml:space="preserve"> zum Thema Politik am 09.03.23 (digital)</w:t>
      </w:r>
    </w:p>
    <w:p w14:paraId="69E375B2" w14:textId="77777777" w:rsidR="000914C5" w:rsidRPr="000914C5" w:rsidRDefault="000914C5" w:rsidP="000914C5">
      <w:pPr>
        <w:rPr>
          <w:b/>
          <w:i/>
          <w:szCs w:val="22"/>
        </w:rPr>
      </w:pPr>
    </w:p>
    <w:p w14:paraId="56270F85" w14:textId="77777777" w:rsidR="000914C5" w:rsidRPr="000914C5" w:rsidRDefault="000914C5" w:rsidP="000914C5">
      <w:pPr>
        <w:rPr>
          <w:b/>
          <w:i/>
          <w:szCs w:val="22"/>
        </w:rPr>
      </w:pPr>
    </w:p>
    <w:p w14:paraId="338B43B3" w14:textId="77777777" w:rsidR="000914C5" w:rsidRPr="000914C5" w:rsidRDefault="000914C5" w:rsidP="000914C5">
      <w:pPr>
        <w:rPr>
          <w:i/>
          <w:szCs w:val="22"/>
        </w:rPr>
      </w:pPr>
      <w:proofErr w:type="spellStart"/>
      <w:r w:rsidRPr="000914C5">
        <w:rPr>
          <w:b/>
          <w:i/>
          <w:szCs w:val="22"/>
        </w:rPr>
        <w:t>agw</w:t>
      </w:r>
      <w:proofErr w:type="spellEnd"/>
      <w:r w:rsidRPr="000914C5">
        <w:rPr>
          <w:i/>
          <w:szCs w:val="22"/>
        </w:rPr>
        <w:t>-Gespräche MUNV/MHKBD/MAGS und NRW-Politik (laufend):</w:t>
      </w:r>
    </w:p>
    <w:p w14:paraId="00B0F077" w14:textId="77777777" w:rsidR="000914C5" w:rsidRPr="000914C5" w:rsidRDefault="000914C5" w:rsidP="000914C5">
      <w:pPr>
        <w:rPr>
          <w:i/>
          <w:szCs w:val="22"/>
        </w:rPr>
      </w:pPr>
    </w:p>
    <w:p w14:paraId="1F05AED1" w14:textId="77777777" w:rsidR="000914C5" w:rsidRPr="000914C5" w:rsidRDefault="000914C5" w:rsidP="000914C5">
      <w:pPr>
        <w:numPr>
          <w:ilvl w:val="0"/>
          <w:numId w:val="3"/>
        </w:numPr>
        <w:tabs>
          <w:tab w:val="clear" w:pos="720"/>
          <w:tab w:val="num" w:pos="360"/>
        </w:tabs>
        <w:ind w:left="360"/>
        <w:rPr>
          <w:szCs w:val="24"/>
        </w:rPr>
      </w:pPr>
      <w:r w:rsidRPr="000914C5">
        <w:rPr>
          <w:b/>
          <w:szCs w:val="24"/>
        </w:rPr>
        <w:t>Gespräche zur Hochwasserkatastrophe:</w:t>
      </w:r>
    </w:p>
    <w:p w14:paraId="38105A80"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 mit Ministerin Heinen-Esser am 09.09.21</w:t>
      </w:r>
    </w:p>
    <w:p w14:paraId="666CA5EB"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Gespräche mit der Fachebene des MULNV u. MHKBG zu Details der Förderrichtlinie am 29.09.21</w:t>
      </w:r>
    </w:p>
    <w:p w14:paraId="7126208E"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 mit Ministerin Heinen-Esser und Ministerin Scharrenbach am 12.10.21</w:t>
      </w:r>
    </w:p>
    <w:p w14:paraId="5EBBCEE9"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 mit Dr. Jaeckel am 26.10.21</w:t>
      </w:r>
    </w:p>
    <w:p w14:paraId="65FDAD10"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Gespräch mit Vertretern des MHKBG, des MULNV, der BR Arnsberg und Düsseldorf sowie </w:t>
      </w:r>
      <w:proofErr w:type="spellStart"/>
      <w:r w:rsidRPr="000914C5">
        <w:rPr>
          <w:szCs w:val="24"/>
        </w:rPr>
        <w:t>NRW.urban</w:t>
      </w:r>
      <w:proofErr w:type="spellEnd"/>
      <w:r w:rsidRPr="000914C5">
        <w:rPr>
          <w:szCs w:val="24"/>
        </w:rPr>
        <w:t xml:space="preserve"> am 02.03.22 </w:t>
      </w:r>
    </w:p>
    <w:p w14:paraId="4FE538A5" w14:textId="77777777" w:rsidR="000914C5" w:rsidRPr="000914C5" w:rsidRDefault="000914C5" w:rsidP="000914C5">
      <w:pPr>
        <w:numPr>
          <w:ilvl w:val="1"/>
          <w:numId w:val="3"/>
        </w:numPr>
        <w:tabs>
          <w:tab w:val="clear" w:pos="1440"/>
          <w:tab w:val="num" w:pos="1080"/>
        </w:tabs>
        <w:ind w:left="1080"/>
        <w:rPr>
          <w:szCs w:val="24"/>
        </w:rPr>
      </w:pPr>
      <w:r w:rsidRPr="000914C5">
        <w:rPr>
          <w:szCs w:val="24"/>
        </w:rPr>
        <w:t>Austausch Wasserwirtschaftlicher Daten (MUNV/LANUV) am 18.01.23 in Düsseldorf</w:t>
      </w:r>
    </w:p>
    <w:p w14:paraId="27BAF91F" w14:textId="77777777" w:rsidR="000914C5" w:rsidRPr="000914C5" w:rsidRDefault="000914C5" w:rsidP="000914C5">
      <w:pPr>
        <w:numPr>
          <w:ilvl w:val="1"/>
          <w:numId w:val="3"/>
        </w:numPr>
        <w:tabs>
          <w:tab w:val="clear" w:pos="1440"/>
          <w:tab w:val="num" w:pos="1080"/>
        </w:tabs>
        <w:ind w:left="1080"/>
        <w:rPr>
          <w:szCs w:val="24"/>
        </w:rPr>
      </w:pPr>
      <w:r w:rsidRPr="000914C5">
        <w:rPr>
          <w:szCs w:val="24"/>
        </w:rPr>
        <w:t>Klärung von Fragen zum Online-Tool der Projektdatenblätter für den Wiederaufbauplan mit dem MHKBD (Herr Krause)</w:t>
      </w:r>
    </w:p>
    <w:p w14:paraId="4AF3D24F" w14:textId="77777777" w:rsidR="000914C5" w:rsidRPr="000914C5" w:rsidRDefault="000914C5" w:rsidP="000914C5">
      <w:pPr>
        <w:numPr>
          <w:ilvl w:val="1"/>
          <w:numId w:val="3"/>
        </w:numPr>
        <w:tabs>
          <w:tab w:val="clear" w:pos="1440"/>
          <w:tab w:val="num" w:pos="1080"/>
        </w:tabs>
        <w:ind w:left="1080"/>
        <w:rPr>
          <w:szCs w:val="24"/>
        </w:rPr>
      </w:pPr>
      <w:r w:rsidRPr="000914C5">
        <w:rPr>
          <w:szCs w:val="24"/>
        </w:rPr>
        <w:t>Austausch zur „Hochwassersicherheit von Abwasseranlagen“ am 13.04.23 (Herr Rottschäfer, VertreterInnen der Wasserverbände und Frau Schäfer-Sack) sowie am 21.12.23</w:t>
      </w:r>
    </w:p>
    <w:p w14:paraId="06D7F572"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 mit Frau Ministerin Scharrenbach am 14.03.24 sowie am 09.04.24 zum Hochwasserschutz in NRW.</w:t>
      </w:r>
    </w:p>
    <w:p w14:paraId="25EFDA9A"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 mit Herrn Minister Oliver Krischer am 10.04.24.</w:t>
      </w:r>
      <w:r w:rsidRPr="000914C5">
        <w:rPr>
          <w:szCs w:val="24"/>
        </w:rPr>
        <w:br/>
      </w:r>
    </w:p>
    <w:p w14:paraId="7DA204A8" w14:textId="77777777" w:rsidR="000914C5" w:rsidRPr="000914C5" w:rsidRDefault="000914C5" w:rsidP="000914C5">
      <w:pPr>
        <w:ind w:left="1080"/>
        <w:rPr>
          <w:szCs w:val="24"/>
        </w:rPr>
      </w:pPr>
    </w:p>
    <w:p w14:paraId="4B99A282"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Gespräche zu Lieferengpässen bei Fällmitteln:</w:t>
      </w:r>
    </w:p>
    <w:p w14:paraId="5FFC2A45" w14:textId="77777777" w:rsidR="000914C5" w:rsidRPr="000914C5" w:rsidRDefault="000914C5" w:rsidP="000914C5">
      <w:pPr>
        <w:numPr>
          <w:ilvl w:val="1"/>
          <w:numId w:val="3"/>
        </w:numPr>
        <w:tabs>
          <w:tab w:val="clear" w:pos="1440"/>
          <w:tab w:val="num" w:pos="1080"/>
        </w:tabs>
        <w:ind w:left="1080"/>
        <w:rPr>
          <w:b/>
          <w:szCs w:val="24"/>
        </w:rPr>
      </w:pPr>
      <w:r w:rsidRPr="000914C5">
        <w:rPr>
          <w:szCs w:val="24"/>
        </w:rPr>
        <w:lastRenderedPageBreak/>
        <w:t xml:space="preserve">Gespräch mit Staatssekretär Haase sowie Vertretern des MUNV und der Trinkwasserversorger zu Lieferengpässen bei Fällmitteln im Trinkwasserbereich am 08.11.22 (TN: J. Schäfer-Sack, Herr </w:t>
      </w:r>
      <w:proofErr w:type="spellStart"/>
      <w:r w:rsidRPr="000914C5">
        <w:rPr>
          <w:szCs w:val="24"/>
        </w:rPr>
        <w:t>Enxing</w:t>
      </w:r>
      <w:proofErr w:type="spellEnd"/>
      <w:r w:rsidRPr="000914C5">
        <w:rPr>
          <w:szCs w:val="24"/>
        </w:rPr>
        <w:t xml:space="preserve"> (RV))</w:t>
      </w:r>
    </w:p>
    <w:p w14:paraId="67EE791F"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 mit Staatssekretär Haase sowie Vertretern des MUNV und der Abwasserentsorger zu Lieferengpässen bei Fällmitteln im Abwasserbereich am 14.11.22 und am 20.12.22 (Rechtsgespräch)</w:t>
      </w:r>
    </w:p>
    <w:p w14:paraId="42A99538" w14:textId="77777777" w:rsidR="000914C5" w:rsidRPr="000914C5" w:rsidRDefault="000914C5" w:rsidP="000914C5">
      <w:pPr>
        <w:rPr>
          <w:szCs w:val="24"/>
        </w:rPr>
      </w:pPr>
    </w:p>
    <w:p w14:paraId="7ECE61F4" w14:textId="77777777" w:rsidR="000914C5" w:rsidRPr="000914C5" w:rsidRDefault="000914C5" w:rsidP="000914C5">
      <w:pPr>
        <w:rPr>
          <w:szCs w:val="24"/>
        </w:rPr>
      </w:pPr>
    </w:p>
    <w:p w14:paraId="4E90BAF6" w14:textId="77777777" w:rsidR="000914C5" w:rsidRPr="000914C5" w:rsidRDefault="000914C5" w:rsidP="000914C5">
      <w:pPr>
        <w:numPr>
          <w:ilvl w:val="0"/>
          <w:numId w:val="3"/>
        </w:numPr>
        <w:tabs>
          <w:tab w:val="clear" w:pos="720"/>
          <w:tab w:val="num" w:pos="360"/>
        </w:tabs>
        <w:ind w:left="360"/>
        <w:rPr>
          <w:szCs w:val="24"/>
        </w:rPr>
      </w:pPr>
      <w:r w:rsidRPr="000914C5">
        <w:rPr>
          <w:b/>
          <w:szCs w:val="24"/>
        </w:rPr>
        <w:t>Gespräche allgemein:</w:t>
      </w:r>
      <w:r w:rsidRPr="000914C5">
        <w:rPr>
          <w:szCs w:val="24"/>
        </w:rPr>
        <w:t xml:space="preserve"> </w:t>
      </w:r>
    </w:p>
    <w:p w14:paraId="216149CF" w14:textId="77777777" w:rsidR="000914C5" w:rsidRPr="000914C5" w:rsidRDefault="000914C5" w:rsidP="000914C5">
      <w:pPr>
        <w:numPr>
          <w:ilvl w:val="1"/>
          <w:numId w:val="3"/>
        </w:numPr>
        <w:tabs>
          <w:tab w:val="clear" w:pos="1440"/>
          <w:tab w:val="num" w:pos="1080"/>
        </w:tabs>
        <w:ind w:left="1080"/>
        <w:rPr>
          <w:szCs w:val="24"/>
        </w:rPr>
      </w:pPr>
      <w:r w:rsidRPr="000914C5">
        <w:rPr>
          <w:szCs w:val="24"/>
        </w:rPr>
        <w:t>Exkursion der SPD NRW bei den Verbänden: Exkursion mit SPD Nachwuchs und neuen Abgeordneten (Rechtliches, Talsperren, Abwasser und Gewässer) - geplant</w:t>
      </w:r>
    </w:p>
    <w:p w14:paraId="2C5946E5"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Gespräch mit Herrn Christof </w:t>
      </w:r>
      <w:proofErr w:type="spellStart"/>
      <w:r w:rsidRPr="000914C5">
        <w:rPr>
          <w:szCs w:val="24"/>
        </w:rPr>
        <w:t>Riegert</w:t>
      </w:r>
      <w:proofErr w:type="spellEnd"/>
      <w:r w:rsidRPr="000914C5">
        <w:rPr>
          <w:szCs w:val="24"/>
        </w:rPr>
        <w:t xml:space="preserve"> und Herrn MdL René Schneider (beide SPD) am 02.11.22 im Landtag NRW</w:t>
      </w:r>
    </w:p>
    <w:p w14:paraId="7801779C" w14:textId="77777777" w:rsidR="000914C5" w:rsidRPr="000914C5" w:rsidRDefault="000914C5" w:rsidP="000914C5">
      <w:pPr>
        <w:numPr>
          <w:ilvl w:val="1"/>
          <w:numId w:val="3"/>
        </w:numPr>
        <w:tabs>
          <w:tab w:val="clear" w:pos="1440"/>
          <w:tab w:val="num" w:pos="1080"/>
        </w:tabs>
        <w:ind w:left="1080"/>
        <w:rPr>
          <w:szCs w:val="24"/>
        </w:rPr>
      </w:pPr>
      <w:r w:rsidRPr="000914C5">
        <w:rPr>
          <w:szCs w:val="24"/>
        </w:rPr>
        <w:t>Exkursion „</w:t>
      </w:r>
      <w:proofErr w:type="spellStart"/>
      <w:r w:rsidRPr="000914C5">
        <w:rPr>
          <w:szCs w:val="24"/>
        </w:rPr>
        <w:t>Sümpfungswasser</w:t>
      </w:r>
      <w:proofErr w:type="spellEnd"/>
      <w:r w:rsidRPr="000914C5">
        <w:rPr>
          <w:szCs w:val="24"/>
        </w:rPr>
        <w:t xml:space="preserve">“ beim </w:t>
      </w:r>
      <w:proofErr w:type="spellStart"/>
      <w:r w:rsidRPr="000914C5">
        <w:rPr>
          <w:szCs w:val="24"/>
        </w:rPr>
        <w:t>Erftverband</w:t>
      </w:r>
      <w:proofErr w:type="spellEnd"/>
      <w:r w:rsidRPr="000914C5">
        <w:rPr>
          <w:szCs w:val="24"/>
        </w:rPr>
        <w:t xml:space="preserve"> am 01.02.24 in Bergheim.</w:t>
      </w:r>
    </w:p>
    <w:p w14:paraId="6B569341"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Gespräche mit dem MAGS zur Verbändeanhörung im Rahmen Änderung d. Zuständigkeitsverordnung/BBIG</w:t>
      </w:r>
    </w:p>
    <w:p w14:paraId="735C20EB"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Gemeinsamer Termin der </w:t>
      </w:r>
      <w:proofErr w:type="spellStart"/>
      <w:r w:rsidRPr="000914C5">
        <w:rPr>
          <w:szCs w:val="24"/>
        </w:rPr>
        <w:t>agw</w:t>
      </w:r>
      <w:proofErr w:type="spellEnd"/>
      <w:r w:rsidRPr="000914C5">
        <w:rPr>
          <w:szCs w:val="24"/>
        </w:rPr>
        <w:t xml:space="preserve"> mit Herrn Minister Krischer am 09.01.23 am Baldeneysee. Fortführung des Dialoges mit dem Minister am 14.08.23 beim </w:t>
      </w:r>
      <w:proofErr w:type="spellStart"/>
      <w:r w:rsidRPr="000914C5">
        <w:rPr>
          <w:szCs w:val="24"/>
        </w:rPr>
        <w:t>Niersverband</w:t>
      </w:r>
      <w:proofErr w:type="spellEnd"/>
      <w:r w:rsidRPr="000914C5">
        <w:rPr>
          <w:szCs w:val="24"/>
        </w:rPr>
        <w:t xml:space="preserve"> auf der Betriebsstelle Süchteln. Nächster Termin: 10.06.2024 beim WTV (09:00 Uhr Beginn!)</w:t>
      </w:r>
    </w:p>
    <w:p w14:paraId="3067BE66" w14:textId="77777777" w:rsidR="000914C5" w:rsidRPr="000914C5" w:rsidRDefault="000914C5" w:rsidP="000914C5">
      <w:pPr>
        <w:numPr>
          <w:ilvl w:val="1"/>
          <w:numId w:val="3"/>
        </w:numPr>
        <w:tabs>
          <w:tab w:val="clear" w:pos="1440"/>
          <w:tab w:val="num" w:pos="1080"/>
        </w:tabs>
        <w:ind w:left="1080"/>
        <w:rPr>
          <w:szCs w:val="24"/>
        </w:rPr>
      </w:pPr>
      <w:r w:rsidRPr="000914C5">
        <w:rPr>
          <w:bCs/>
          <w:szCs w:val="24"/>
        </w:rPr>
        <w:t>25.07.23: Kennenlern-Gespräch mit Herrn Börger im MUNV (Teilnahme Frau Brinkmann, Herr Prof. Jardin und Frau Kuhr) sowie Fortführung der Gespräche am 30.01.2024 in Düsseldorf.</w:t>
      </w:r>
    </w:p>
    <w:p w14:paraId="17001F9B"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 mit Frau Valenti zu den Verbandsgesetzen am 15.08.23 (Herr Seeliger, Herr Falk, Frau Schäfer-Sack).</w:t>
      </w:r>
    </w:p>
    <w:p w14:paraId="7AC93AE5" w14:textId="77777777" w:rsidR="000914C5" w:rsidRPr="000914C5" w:rsidRDefault="000914C5" w:rsidP="000914C5">
      <w:pPr>
        <w:numPr>
          <w:ilvl w:val="1"/>
          <w:numId w:val="3"/>
        </w:numPr>
        <w:tabs>
          <w:tab w:val="clear" w:pos="1440"/>
          <w:tab w:val="num" w:pos="1080"/>
        </w:tabs>
        <w:ind w:left="1080"/>
        <w:rPr>
          <w:szCs w:val="24"/>
        </w:rPr>
      </w:pPr>
      <w:r w:rsidRPr="000914C5">
        <w:rPr>
          <w:szCs w:val="24"/>
        </w:rPr>
        <w:t>Gespräch mit Herrn Keil zur Aktualisierung der Verbandsgesetze am 25.01.2024: J. Schäfer-Sack und Thorsten Falk (</w:t>
      </w:r>
      <w:proofErr w:type="spellStart"/>
      <w:r w:rsidRPr="000914C5">
        <w:rPr>
          <w:szCs w:val="24"/>
        </w:rPr>
        <w:t>Aggerverband</w:t>
      </w:r>
      <w:proofErr w:type="spellEnd"/>
      <w:r w:rsidRPr="000914C5">
        <w:rPr>
          <w:szCs w:val="24"/>
        </w:rPr>
        <w:t>).</w:t>
      </w:r>
    </w:p>
    <w:p w14:paraId="14E56F3C"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Hindernisse bei der Umsetzung der Anforderungen der </w:t>
      </w:r>
      <w:proofErr w:type="spellStart"/>
      <w:r w:rsidRPr="000914C5">
        <w:rPr>
          <w:szCs w:val="24"/>
        </w:rPr>
        <w:t>KlärschlammVO</w:t>
      </w:r>
      <w:proofErr w:type="spellEnd"/>
      <w:r w:rsidRPr="000914C5">
        <w:rPr>
          <w:szCs w:val="24"/>
        </w:rPr>
        <w:t xml:space="preserve"> zur P-Rückgewinnung am 06.09.23 (Herr Oberdörfer und einzelne </w:t>
      </w:r>
      <w:proofErr w:type="spellStart"/>
      <w:r w:rsidRPr="000914C5">
        <w:rPr>
          <w:szCs w:val="24"/>
        </w:rPr>
        <w:t>agw</w:t>
      </w:r>
      <w:proofErr w:type="spellEnd"/>
      <w:r w:rsidRPr="000914C5">
        <w:rPr>
          <w:szCs w:val="24"/>
        </w:rPr>
        <w:t>-Mitglieder)</w:t>
      </w:r>
    </w:p>
    <w:p w14:paraId="40E91701" w14:textId="77777777" w:rsidR="000914C5" w:rsidRPr="000914C5" w:rsidRDefault="000914C5" w:rsidP="000914C5">
      <w:pPr>
        <w:numPr>
          <w:ilvl w:val="1"/>
          <w:numId w:val="3"/>
        </w:numPr>
        <w:tabs>
          <w:tab w:val="clear" w:pos="1440"/>
          <w:tab w:val="num" w:pos="1080"/>
        </w:tabs>
        <w:ind w:left="1080"/>
        <w:rPr>
          <w:szCs w:val="24"/>
        </w:rPr>
      </w:pPr>
      <w:r w:rsidRPr="000914C5">
        <w:rPr>
          <w:szCs w:val="24"/>
        </w:rPr>
        <w:t xml:space="preserve">Laufend: Gespräche mit Herrn Börger zur NRW Wasserstrategie </w:t>
      </w:r>
    </w:p>
    <w:p w14:paraId="492462C5" w14:textId="77777777" w:rsidR="000914C5" w:rsidRPr="000914C5" w:rsidRDefault="000914C5" w:rsidP="000914C5">
      <w:pPr>
        <w:rPr>
          <w:b/>
          <w:i/>
          <w:szCs w:val="22"/>
        </w:rPr>
      </w:pPr>
    </w:p>
    <w:p w14:paraId="13EDFE81" w14:textId="77777777" w:rsidR="000914C5" w:rsidRPr="000914C5" w:rsidRDefault="000914C5" w:rsidP="000914C5">
      <w:pPr>
        <w:rPr>
          <w:b/>
          <w:i/>
          <w:szCs w:val="22"/>
        </w:rPr>
      </w:pPr>
    </w:p>
    <w:p w14:paraId="2C4953A9" w14:textId="77777777" w:rsidR="000914C5" w:rsidRPr="000914C5" w:rsidRDefault="000914C5" w:rsidP="000914C5">
      <w:pPr>
        <w:rPr>
          <w:i/>
          <w:szCs w:val="22"/>
        </w:rPr>
      </w:pPr>
      <w:proofErr w:type="spellStart"/>
      <w:r w:rsidRPr="000914C5">
        <w:rPr>
          <w:b/>
          <w:i/>
          <w:szCs w:val="22"/>
        </w:rPr>
        <w:t>agw</w:t>
      </w:r>
      <w:proofErr w:type="spellEnd"/>
      <w:r w:rsidRPr="000914C5">
        <w:rPr>
          <w:i/>
          <w:szCs w:val="22"/>
        </w:rPr>
        <w:t>-Öffentlichkeitsarbeit / Infostände 2024:</w:t>
      </w:r>
    </w:p>
    <w:p w14:paraId="141B4819" w14:textId="77777777" w:rsidR="000914C5" w:rsidRPr="000914C5" w:rsidRDefault="000914C5" w:rsidP="000914C5">
      <w:pPr>
        <w:rPr>
          <w:i/>
          <w:szCs w:val="22"/>
        </w:rPr>
      </w:pPr>
    </w:p>
    <w:p w14:paraId="75A9A86B"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Essener Tagung: </w:t>
      </w:r>
      <w:r w:rsidRPr="000914C5">
        <w:rPr>
          <w:szCs w:val="24"/>
        </w:rPr>
        <w:t>06.-08.03.2024 in Essen. Stand in der Fachausstellung bei der 57. Essener Tagung in Essen.</w:t>
      </w:r>
    </w:p>
    <w:p w14:paraId="08AEF9B3" w14:textId="77777777" w:rsidR="000914C5" w:rsidRPr="000914C5" w:rsidRDefault="000914C5" w:rsidP="000914C5">
      <w:pPr>
        <w:numPr>
          <w:ilvl w:val="0"/>
          <w:numId w:val="3"/>
        </w:numPr>
        <w:tabs>
          <w:tab w:val="clear" w:pos="720"/>
          <w:tab w:val="num" w:pos="360"/>
        </w:tabs>
        <w:ind w:left="360"/>
        <w:rPr>
          <w:szCs w:val="24"/>
        </w:rPr>
      </w:pPr>
      <w:proofErr w:type="spellStart"/>
      <w:r w:rsidRPr="000914C5">
        <w:rPr>
          <w:b/>
          <w:szCs w:val="24"/>
        </w:rPr>
        <w:t>agw</w:t>
      </w:r>
      <w:proofErr w:type="spellEnd"/>
      <w:r w:rsidRPr="000914C5">
        <w:rPr>
          <w:b/>
          <w:szCs w:val="24"/>
        </w:rPr>
        <w:t xml:space="preserve">-Stand IFAT 2024 </w:t>
      </w:r>
      <w:r w:rsidRPr="000914C5">
        <w:rPr>
          <w:szCs w:val="24"/>
        </w:rPr>
        <w:t xml:space="preserve">in München vom 13.-17.05.2024: Beteiligung der </w:t>
      </w:r>
      <w:proofErr w:type="spellStart"/>
      <w:r w:rsidRPr="000914C5">
        <w:rPr>
          <w:szCs w:val="24"/>
        </w:rPr>
        <w:t>agw</w:t>
      </w:r>
      <w:proofErr w:type="spellEnd"/>
      <w:r w:rsidRPr="000914C5">
        <w:rPr>
          <w:szCs w:val="24"/>
        </w:rPr>
        <w:t xml:space="preserve"> am Gemeinschaftsstand der DWA (Eingang Messe-West). </w:t>
      </w:r>
    </w:p>
    <w:p w14:paraId="3BAE0000" w14:textId="77777777" w:rsidR="000914C5" w:rsidRPr="000914C5" w:rsidRDefault="000914C5" w:rsidP="000914C5">
      <w:pPr>
        <w:numPr>
          <w:ilvl w:val="0"/>
          <w:numId w:val="3"/>
        </w:numPr>
        <w:tabs>
          <w:tab w:val="clear" w:pos="720"/>
          <w:tab w:val="num" w:pos="360"/>
        </w:tabs>
        <w:ind w:left="360"/>
        <w:rPr>
          <w:szCs w:val="24"/>
        </w:rPr>
      </w:pPr>
      <w:r w:rsidRPr="000914C5">
        <w:rPr>
          <w:b/>
          <w:szCs w:val="24"/>
        </w:rPr>
        <w:t>Partner des NRW-Festes in der Landesvertretung NRW</w:t>
      </w:r>
      <w:r w:rsidRPr="000914C5">
        <w:rPr>
          <w:szCs w:val="24"/>
        </w:rPr>
        <w:t xml:space="preserve"> in Berlin am 04.06.2024. </w:t>
      </w:r>
    </w:p>
    <w:p w14:paraId="1D42CDC7" w14:textId="77777777" w:rsidR="000914C5" w:rsidRPr="000914C5" w:rsidRDefault="000914C5" w:rsidP="000914C5">
      <w:pPr>
        <w:numPr>
          <w:ilvl w:val="0"/>
          <w:numId w:val="3"/>
        </w:numPr>
        <w:tabs>
          <w:tab w:val="clear" w:pos="720"/>
          <w:tab w:val="num" w:pos="360"/>
        </w:tabs>
        <w:ind w:left="360"/>
        <w:rPr>
          <w:b/>
          <w:szCs w:val="24"/>
        </w:rPr>
      </w:pPr>
      <w:r w:rsidRPr="000914C5">
        <w:rPr>
          <w:b/>
          <w:szCs w:val="24"/>
        </w:rPr>
        <w:t>Stand beim DWA-Dialog (Bundestagung)</w:t>
      </w:r>
      <w:r w:rsidRPr="000914C5">
        <w:rPr>
          <w:szCs w:val="24"/>
        </w:rPr>
        <w:t xml:space="preserve"> am 16./17.09.2024 in Berlin.</w:t>
      </w:r>
    </w:p>
    <w:p w14:paraId="26DD139A" w14:textId="77777777" w:rsidR="000914C5" w:rsidRPr="000914C5" w:rsidRDefault="000914C5" w:rsidP="000914C5">
      <w:pPr>
        <w:numPr>
          <w:ilvl w:val="0"/>
          <w:numId w:val="3"/>
        </w:numPr>
        <w:tabs>
          <w:tab w:val="clear" w:pos="720"/>
          <w:tab w:val="num" w:pos="360"/>
        </w:tabs>
        <w:ind w:left="360"/>
        <w:rPr>
          <w:szCs w:val="24"/>
        </w:rPr>
      </w:pPr>
      <w:r w:rsidRPr="000914C5">
        <w:rPr>
          <w:b/>
          <w:szCs w:val="24"/>
        </w:rPr>
        <w:lastRenderedPageBreak/>
        <w:t xml:space="preserve">Stand bei der IWA </w:t>
      </w:r>
      <w:proofErr w:type="spellStart"/>
      <w:r w:rsidRPr="000914C5">
        <w:rPr>
          <w:b/>
          <w:szCs w:val="24"/>
        </w:rPr>
        <w:t>Leading</w:t>
      </w:r>
      <w:proofErr w:type="spellEnd"/>
      <w:r w:rsidRPr="000914C5">
        <w:rPr>
          <w:b/>
          <w:szCs w:val="24"/>
        </w:rPr>
        <w:t xml:space="preserve"> Edge Technology Summit 2024 </w:t>
      </w:r>
      <w:r w:rsidRPr="000914C5">
        <w:rPr>
          <w:szCs w:val="24"/>
        </w:rPr>
        <w:t>in Essen (24.-28. Juni 2024).</w:t>
      </w:r>
    </w:p>
    <w:p w14:paraId="0A45B94A" w14:textId="77777777" w:rsidR="000914C5" w:rsidRPr="000914C5" w:rsidRDefault="000914C5" w:rsidP="000914C5">
      <w:pPr>
        <w:numPr>
          <w:ilvl w:val="0"/>
          <w:numId w:val="3"/>
        </w:numPr>
        <w:tabs>
          <w:tab w:val="clear" w:pos="720"/>
          <w:tab w:val="num" w:pos="360"/>
        </w:tabs>
        <w:ind w:left="360"/>
        <w:rPr>
          <w:szCs w:val="24"/>
        </w:rPr>
      </w:pPr>
      <w:r w:rsidRPr="000914C5">
        <w:rPr>
          <w:b/>
          <w:szCs w:val="24"/>
        </w:rPr>
        <w:t xml:space="preserve">Überarbeitung der </w:t>
      </w:r>
      <w:proofErr w:type="spellStart"/>
      <w:r w:rsidRPr="000914C5">
        <w:rPr>
          <w:b/>
          <w:szCs w:val="24"/>
        </w:rPr>
        <w:t>agw</w:t>
      </w:r>
      <w:proofErr w:type="spellEnd"/>
      <w:r w:rsidRPr="000914C5">
        <w:rPr>
          <w:b/>
          <w:szCs w:val="24"/>
        </w:rPr>
        <w:t xml:space="preserve">-Website: </w:t>
      </w:r>
      <w:r w:rsidRPr="000914C5">
        <w:rPr>
          <w:szCs w:val="24"/>
        </w:rPr>
        <w:t>Erstellung des Lastenheftes läuft. Umsetzung im Jahr 2024/2025.</w:t>
      </w:r>
    </w:p>
    <w:p w14:paraId="2FE20428" w14:textId="77777777" w:rsidR="000914C5" w:rsidRPr="000914C5" w:rsidRDefault="000914C5" w:rsidP="000914C5">
      <w:pPr>
        <w:numPr>
          <w:ilvl w:val="0"/>
          <w:numId w:val="3"/>
        </w:numPr>
        <w:tabs>
          <w:tab w:val="clear" w:pos="720"/>
          <w:tab w:val="num" w:pos="360"/>
        </w:tabs>
        <w:ind w:left="360"/>
        <w:rPr>
          <w:szCs w:val="24"/>
        </w:rPr>
      </w:pPr>
      <w:proofErr w:type="spellStart"/>
      <w:r w:rsidRPr="000914C5">
        <w:rPr>
          <w:b/>
          <w:szCs w:val="24"/>
        </w:rPr>
        <w:t>agw</w:t>
      </w:r>
      <w:proofErr w:type="spellEnd"/>
      <w:r w:rsidRPr="000914C5">
        <w:rPr>
          <w:b/>
          <w:szCs w:val="24"/>
        </w:rPr>
        <w:t xml:space="preserve"> im Fokus 2/2023 veröffentlicht</w:t>
      </w:r>
      <w:r w:rsidRPr="000914C5">
        <w:rPr>
          <w:szCs w:val="24"/>
        </w:rPr>
        <w:t xml:space="preserve">. Thema: Positive Effekte der wasserwirtschaftlichen Praxis in Bezug auf Klimaschutz und Klimaanpassung / </w:t>
      </w:r>
      <w:r w:rsidRPr="000914C5">
        <w:rPr>
          <w:b/>
          <w:szCs w:val="24"/>
        </w:rPr>
        <w:t>Heft 1/2024 in Erstellung</w:t>
      </w:r>
      <w:r w:rsidRPr="000914C5">
        <w:rPr>
          <w:i/>
          <w:szCs w:val="24"/>
        </w:rPr>
        <w:t>. Thema: Vorstellung der Wasserverbände (Sonderausgabe für IFAT und IWA-LET)</w:t>
      </w:r>
      <w:r w:rsidRPr="000914C5">
        <w:rPr>
          <w:i/>
          <w:szCs w:val="24"/>
        </w:rPr>
        <w:br/>
      </w:r>
    </w:p>
    <w:p w14:paraId="0CC635D2" w14:textId="77777777" w:rsidR="000914C5" w:rsidRPr="000914C5" w:rsidRDefault="000914C5" w:rsidP="000914C5">
      <w:pPr>
        <w:rPr>
          <w:b/>
          <w:i/>
          <w:szCs w:val="24"/>
        </w:rPr>
      </w:pPr>
    </w:p>
    <w:p w14:paraId="2B0B711D" w14:textId="77777777" w:rsidR="000914C5" w:rsidRPr="000914C5" w:rsidRDefault="000914C5" w:rsidP="000914C5">
      <w:pPr>
        <w:rPr>
          <w:b/>
          <w:i/>
          <w:szCs w:val="24"/>
        </w:rPr>
      </w:pPr>
      <w:r w:rsidRPr="000914C5">
        <w:rPr>
          <w:b/>
          <w:i/>
          <w:szCs w:val="24"/>
        </w:rPr>
        <w:t>Personalien NRW:</w:t>
      </w:r>
      <w:r w:rsidRPr="000914C5">
        <w:rPr>
          <w:szCs w:val="24"/>
        </w:rPr>
        <w:br/>
        <w:t xml:space="preserve">Aktuelles aus dem MUNV: </w:t>
      </w:r>
    </w:p>
    <w:p w14:paraId="70FF255F" w14:textId="77777777" w:rsidR="000914C5" w:rsidRPr="000914C5" w:rsidRDefault="000914C5" w:rsidP="000914C5">
      <w:pPr>
        <w:numPr>
          <w:ilvl w:val="0"/>
          <w:numId w:val="15"/>
        </w:numPr>
        <w:rPr>
          <w:szCs w:val="24"/>
        </w:rPr>
      </w:pPr>
      <w:r w:rsidRPr="000914C5">
        <w:rPr>
          <w:szCs w:val="24"/>
        </w:rPr>
        <w:t xml:space="preserve">Nachfolge von Frau Valenti hat Herr Keil (MUNV) zum 01.02. 2024 angetreten. </w:t>
      </w:r>
    </w:p>
    <w:p w14:paraId="0749A46D" w14:textId="77777777" w:rsidR="000914C5" w:rsidRPr="000914C5" w:rsidRDefault="000914C5" w:rsidP="000914C5">
      <w:pPr>
        <w:numPr>
          <w:ilvl w:val="0"/>
          <w:numId w:val="15"/>
        </w:numPr>
        <w:rPr>
          <w:szCs w:val="24"/>
        </w:rPr>
      </w:pPr>
      <w:r w:rsidRPr="000914C5">
        <w:rPr>
          <w:szCs w:val="24"/>
        </w:rPr>
        <w:t xml:space="preserve">Nachfolge Frau Dr. Pawlowski (Präsidentin LANUV) ist seit 01.02.2024 Frau Elke Reichert, vormals Leiterin Dezernat "Umwelt, Mobilität und Bau" beim Rheinisch-Bergischen Kreis. </w:t>
      </w:r>
    </w:p>
    <w:p w14:paraId="2F35A744" w14:textId="77777777" w:rsidR="000914C5" w:rsidRPr="000914C5" w:rsidRDefault="000914C5" w:rsidP="000914C5">
      <w:pPr>
        <w:ind w:left="1068"/>
        <w:rPr>
          <w:szCs w:val="24"/>
        </w:rPr>
      </w:pPr>
    </w:p>
    <w:p w14:paraId="385EA1FD" w14:textId="77777777" w:rsidR="000914C5" w:rsidRPr="000914C5" w:rsidRDefault="000914C5" w:rsidP="000914C5">
      <w:pPr>
        <w:rPr>
          <w:szCs w:val="24"/>
        </w:rPr>
      </w:pPr>
      <w:r w:rsidRPr="000914C5">
        <w:rPr>
          <w:szCs w:val="24"/>
        </w:rPr>
        <w:t>Aktuelles aus den Verbänden:</w:t>
      </w:r>
    </w:p>
    <w:p w14:paraId="217928ED" w14:textId="77777777" w:rsidR="000914C5" w:rsidRPr="000914C5" w:rsidRDefault="000914C5" w:rsidP="000914C5">
      <w:pPr>
        <w:numPr>
          <w:ilvl w:val="0"/>
          <w:numId w:val="41"/>
        </w:numPr>
        <w:rPr>
          <w:szCs w:val="24"/>
        </w:rPr>
      </w:pPr>
      <w:r w:rsidRPr="000914C5">
        <w:rPr>
          <w:szCs w:val="24"/>
        </w:rPr>
        <w:t>Neue Ressortverteilung beim Ruhrverband ab dem 01.05.24:</w:t>
      </w:r>
    </w:p>
    <w:p w14:paraId="4023C08C" w14:textId="77777777" w:rsidR="000914C5" w:rsidRPr="000914C5" w:rsidRDefault="000914C5" w:rsidP="000914C5">
      <w:pPr>
        <w:numPr>
          <w:ilvl w:val="1"/>
          <w:numId w:val="41"/>
        </w:numPr>
        <w:rPr>
          <w:szCs w:val="24"/>
        </w:rPr>
      </w:pPr>
      <w:r w:rsidRPr="000914C5">
        <w:rPr>
          <w:szCs w:val="24"/>
        </w:rPr>
        <w:t xml:space="preserve">Vorstandsressort Personal, Verwaltung und Soziales übernimmt zum 01.05.25 Frau Carolin-Beate Fieback </w:t>
      </w:r>
    </w:p>
    <w:p w14:paraId="369E9A65" w14:textId="77777777" w:rsidR="000914C5" w:rsidRPr="000914C5" w:rsidRDefault="000914C5" w:rsidP="000914C5">
      <w:pPr>
        <w:numPr>
          <w:ilvl w:val="1"/>
          <w:numId w:val="41"/>
        </w:numPr>
        <w:rPr>
          <w:szCs w:val="24"/>
        </w:rPr>
      </w:pPr>
      <w:r w:rsidRPr="000914C5">
        <w:rPr>
          <w:szCs w:val="24"/>
        </w:rPr>
        <w:t xml:space="preserve">Vorstandsressort Finanzen übernimmt Herr Christoph </w:t>
      </w:r>
      <w:proofErr w:type="spellStart"/>
      <w:r w:rsidRPr="000914C5">
        <w:rPr>
          <w:szCs w:val="24"/>
        </w:rPr>
        <w:t>Gerbersmann</w:t>
      </w:r>
      <w:proofErr w:type="spellEnd"/>
    </w:p>
    <w:p w14:paraId="7D95DEDE" w14:textId="77777777" w:rsidR="000914C5" w:rsidRPr="000914C5" w:rsidRDefault="000914C5" w:rsidP="000914C5">
      <w:pPr>
        <w:rPr>
          <w:b/>
          <w:i/>
          <w:szCs w:val="24"/>
        </w:rPr>
      </w:pPr>
    </w:p>
    <w:p w14:paraId="7993E41B" w14:textId="77777777" w:rsidR="000914C5" w:rsidRPr="000914C5" w:rsidRDefault="000914C5" w:rsidP="000914C5">
      <w:pPr>
        <w:rPr>
          <w:b/>
          <w:i/>
          <w:szCs w:val="24"/>
        </w:rPr>
      </w:pPr>
    </w:p>
    <w:p w14:paraId="39A2CA95" w14:textId="77777777" w:rsidR="000914C5" w:rsidRPr="000914C5" w:rsidRDefault="000914C5" w:rsidP="000914C5">
      <w:pPr>
        <w:rPr>
          <w:i/>
          <w:szCs w:val="24"/>
        </w:rPr>
      </w:pPr>
      <w:r w:rsidRPr="000914C5">
        <w:rPr>
          <w:b/>
          <w:i/>
          <w:szCs w:val="24"/>
        </w:rPr>
        <w:t>Fußballturnier der Verbände</w:t>
      </w:r>
      <w:r w:rsidRPr="000914C5">
        <w:rPr>
          <w:i/>
          <w:szCs w:val="24"/>
        </w:rPr>
        <w:t>: Nächstes Turnier findet am 27.09.2024 in Neuenkirchen statt (Ausrichter ist der WTV).</w:t>
      </w:r>
    </w:p>
    <w:p w14:paraId="354289D3" w14:textId="77777777" w:rsidR="000914C5" w:rsidRPr="000914C5" w:rsidRDefault="000914C5" w:rsidP="000914C5">
      <w:pPr>
        <w:rPr>
          <w:b/>
          <w:i/>
          <w:szCs w:val="22"/>
        </w:rPr>
      </w:pPr>
    </w:p>
    <w:p w14:paraId="54AE395F" w14:textId="77777777" w:rsidR="000914C5" w:rsidRPr="000914C5" w:rsidRDefault="000914C5" w:rsidP="000914C5">
      <w:pPr>
        <w:rPr>
          <w:b/>
          <w:i/>
          <w:szCs w:val="22"/>
        </w:rPr>
      </w:pPr>
    </w:p>
    <w:p w14:paraId="3ADBC38F" w14:textId="77777777" w:rsidR="000914C5" w:rsidRPr="000914C5" w:rsidRDefault="000914C5" w:rsidP="000914C5">
      <w:pPr>
        <w:rPr>
          <w:i/>
          <w:szCs w:val="22"/>
        </w:rPr>
      </w:pPr>
      <w:r w:rsidRPr="000914C5">
        <w:rPr>
          <w:b/>
          <w:i/>
          <w:szCs w:val="22"/>
        </w:rPr>
        <w:t xml:space="preserve">Abgegebene Stellungnahmen/Positionspapiere </w:t>
      </w:r>
      <w:r w:rsidRPr="000914C5">
        <w:rPr>
          <w:i/>
          <w:szCs w:val="22"/>
        </w:rPr>
        <w:t>seit 01/2023 (Stand 05.04.24)</w:t>
      </w:r>
      <w:r w:rsidRPr="000914C5">
        <w:rPr>
          <w:i/>
          <w:szCs w:val="22"/>
        </w:rPr>
        <w:br/>
      </w:r>
    </w:p>
    <w:p w14:paraId="1BEA1AD2"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14.02.2023: Beteiligung der </w:t>
      </w:r>
      <w:proofErr w:type="spellStart"/>
      <w:r w:rsidRPr="000914C5">
        <w:rPr>
          <w:szCs w:val="24"/>
        </w:rPr>
        <w:t>agw</w:t>
      </w:r>
      <w:proofErr w:type="spellEnd"/>
      <w:r w:rsidRPr="000914C5">
        <w:rPr>
          <w:szCs w:val="24"/>
        </w:rPr>
        <w:t xml:space="preserve"> an der Öffentlichen Konsultation des Bundesministeriums für Wirtschaft und Klimaschutz zur </w:t>
      </w:r>
      <w:r w:rsidRPr="000914C5">
        <w:rPr>
          <w:b/>
          <w:szCs w:val="24"/>
        </w:rPr>
        <w:t>Transformation des Vergaberechts</w:t>
      </w:r>
    </w:p>
    <w:p w14:paraId="7F13A3E8"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28.02.2023: Stellungnahme der </w:t>
      </w:r>
      <w:proofErr w:type="spellStart"/>
      <w:r w:rsidRPr="000914C5">
        <w:rPr>
          <w:szCs w:val="24"/>
        </w:rPr>
        <w:t>agw</w:t>
      </w:r>
      <w:proofErr w:type="spellEnd"/>
      <w:r w:rsidRPr="000914C5">
        <w:rPr>
          <w:szCs w:val="24"/>
        </w:rPr>
        <w:t xml:space="preserve"> zum </w:t>
      </w:r>
      <w:r w:rsidRPr="000914C5">
        <w:rPr>
          <w:b/>
          <w:szCs w:val="24"/>
        </w:rPr>
        <w:t>Gelbdruck des DWA-M 102-5/BWK-M3-5</w:t>
      </w:r>
      <w:r w:rsidRPr="000914C5">
        <w:rPr>
          <w:szCs w:val="24"/>
        </w:rPr>
        <w:t xml:space="preserve">: Grundsätze zur Bewirtschaftung und Behandlung von Regenwetterabflüssen zur Einleitung in Oberflächengewässer – Teil 5: Hydromorphologische und biologische Verfahren zur </w:t>
      </w:r>
      <w:r w:rsidRPr="000914C5">
        <w:rPr>
          <w:b/>
          <w:bCs/>
          <w:szCs w:val="24"/>
        </w:rPr>
        <w:t>immissionsbezogenen Bewertung</w:t>
      </w:r>
      <w:r w:rsidRPr="000914C5">
        <w:rPr>
          <w:szCs w:val="24"/>
        </w:rPr>
        <w:t xml:space="preserve"> </w:t>
      </w:r>
    </w:p>
    <w:p w14:paraId="2F83EF46"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14.03.2023: Stellungnahme der </w:t>
      </w:r>
      <w:proofErr w:type="spellStart"/>
      <w:r w:rsidRPr="000914C5">
        <w:rPr>
          <w:szCs w:val="24"/>
        </w:rPr>
        <w:t>agw</w:t>
      </w:r>
      <w:proofErr w:type="spellEnd"/>
      <w:r w:rsidRPr="000914C5">
        <w:rPr>
          <w:szCs w:val="24"/>
        </w:rPr>
        <w:t xml:space="preserve"> zum Vorschlag der EU-Kommission für eine Novelle der Kommunalabwasserrichtlinie +</w:t>
      </w:r>
    </w:p>
    <w:p w14:paraId="737F0ACC" w14:textId="77777777" w:rsidR="000914C5" w:rsidRPr="000914C5" w:rsidRDefault="000914C5" w:rsidP="000914C5">
      <w:pPr>
        <w:numPr>
          <w:ilvl w:val="0"/>
          <w:numId w:val="3"/>
        </w:numPr>
        <w:tabs>
          <w:tab w:val="clear" w:pos="720"/>
          <w:tab w:val="num" w:pos="360"/>
        </w:tabs>
        <w:ind w:left="360"/>
        <w:rPr>
          <w:b/>
          <w:szCs w:val="24"/>
        </w:rPr>
      </w:pPr>
      <w:r w:rsidRPr="000914C5">
        <w:rPr>
          <w:szCs w:val="24"/>
        </w:rPr>
        <w:t xml:space="preserve">01.03.23: </w:t>
      </w:r>
      <w:proofErr w:type="spellStart"/>
      <w:r w:rsidRPr="000914C5">
        <w:rPr>
          <w:szCs w:val="24"/>
        </w:rPr>
        <w:t>agw</w:t>
      </w:r>
      <w:proofErr w:type="spellEnd"/>
      <w:r w:rsidRPr="000914C5">
        <w:rPr>
          <w:szCs w:val="24"/>
        </w:rPr>
        <w:t xml:space="preserve">-Position zum </w:t>
      </w:r>
      <w:r w:rsidRPr="000914C5">
        <w:rPr>
          <w:b/>
          <w:szCs w:val="24"/>
        </w:rPr>
        <w:t>Weltwassertag 2023</w:t>
      </w:r>
    </w:p>
    <w:p w14:paraId="6BCE210E"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14.03.2023: Verbändeübergreifende </w:t>
      </w:r>
      <w:r w:rsidRPr="000914C5">
        <w:rPr>
          <w:b/>
          <w:bCs/>
          <w:szCs w:val="24"/>
        </w:rPr>
        <w:t xml:space="preserve">Position zur erweiterten Herstellerverantwortung </w:t>
      </w:r>
      <w:r w:rsidRPr="000914C5">
        <w:rPr>
          <w:bCs/>
          <w:szCs w:val="24"/>
        </w:rPr>
        <w:t>in der Kommunalabwasserrichtlinie</w:t>
      </w:r>
    </w:p>
    <w:p w14:paraId="5DD6F41F"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14.03.2023: Stellungnahme der </w:t>
      </w:r>
      <w:proofErr w:type="spellStart"/>
      <w:r w:rsidRPr="000914C5">
        <w:rPr>
          <w:bCs/>
          <w:szCs w:val="24"/>
        </w:rPr>
        <w:t>agw</w:t>
      </w:r>
      <w:proofErr w:type="spellEnd"/>
      <w:r w:rsidRPr="000914C5">
        <w:rPr>
          <w:bCs/>
          <w:szCs w:val="24"/>
        </w:rPr>
        <w:t xml:space="preserve"> zum </w:t>
      </w:r>
      <w:r w:rsidRPr="000914C5">
        <w:rPr>
          <w:b/>
          <w:bCs/>
          <w:szCs w:val="24"/>
        </w:rPr>
        <w:t>Vorschlag der EU-Kommission für eine Novelle der Kommunalabwasserrichtlinie</w:t>
      </w:r>
    </w:p>
    <w:p w14:paraId="1A60219B"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14.03.2023: Feedback der </w:t>
      </w:r>
      <w:proofErr w:type="spellStart"/>
      <w:r w:rsidRPr="000914C5">
        <w:rPr>
          <w:szCs w:val="24"/>
        </w:rPr>
        <w:t>agw</w:t>
      </w:r>
      <w:proofErr w:type="spellEnd"/>
      <w:r w:rsidRPr="000914C5">
        <w:rPr>
          <w:szCs w:val="24"/>
        </w:rPr>
        <w:t xml:space="preserve"> zum Vorschlag für eine Richtlinie des Europäischen Parlaments und des Rates zur </w:t>
      </w:r>
      <w:r w:rsidRPr="000914C5">
        <w:rPr>
          <w:b/>
          <w:szCs w:val="24"/>
        </w:rPr>
        <w:t xml:space="preserve">Änderung der Richtlinie 2000/60/EG zur Schaffung eines Ordnungsrahmens </w:t>
      </w:r>
      <w:r w:rsidRPr="000914C5">
        <w:rPr>
          <w:b/>
          <w:szCs w:val="24"/>
        </w:rPr>
        <w:lastRenderedPageBreak/>
        <w:t>für Maßnahmen der Gemeinschaft im Bereich der Wasserpolitik</w:t>
      </w:r>
      <w:r w:rsidRPr="000914C5">
        <w:rPr>
          <w:szCs w:val="24"/>
        </w:rPr>
        <w:t xml:space="preserve">, der Richtlinie 2006/118/EG zum Schutz des Grundwassers vor Verschmutzung und Verschlechterung und der Richtlinie 2008/105/EG über Umweltqualitätsnormen im Bereich der Wasserpolitik vom 26.10.2022 (COM(2022) 540 final) </w:t>
      </w:r>
    </w:p>
    <w:p w14:paraId="74F5F0B3"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27.04.2023: Stellungnahme der </w:t>
      </w:r>
      <w:proofErr w:type="spellStart"/>
      <w:r w:rsidRPr="000914C5">
        <w:rPr>
          <w:szCs w:val="24"/>
        </w:rPr>
        <w:t>agw</w:t>
      </w:r>
      <w:proofErr w:type="spellEnd"/>
      <w:r w:rsidRPr="000914C5">
        <w:rPr>
          <w:szCs w:val="24"/>
        </w:rPr>
        <w:t xml:space="preserve"> zum Vorschlag der Bund-/Länderarbeitsgemeinschaft Abfall (LAGA) 39 ATA für eine </w:t>
      </w:r>
      <w:r w:rsidRPr="000914C5">
        <w:rPr>
          <w:b/>
          <w:szCs w:val="24"/>
        </w:rPr>
        <w:t>Änderung „Vollzugshinweise zur Umsetzung der Klärschlammverordnung“</w:t>
      </w:r>
    </w:p>
    <w:p w14:paraId="1A20087A"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02.05.2023: Stellungnahme der </w:t>
      </w:r>
      <w:proofErr w:type="spellStart"/>
      <w:r w:rsidRPr="000914C5">
        <w:rPr>
          <w:szCs w:val="24"/>
        </w:rPr>
        <w:t>agw</w:t>
      </w:r>
      <w:proofErr w:type="spellEnd"/>
      <w:r w:rsidRPr="000914C5">
        <w:rPr>
          <w:szCs w:val="24"/>
        </w:rPr>
        <w:t xml:space="preserve"> zum </w:t>
      </w:r>
      <w:r w:rsidRPr="000914C5">
        <w:rPr>
          <w:b/>
          <w:szCs w:val="24"/>
        </w:rPr>
        <w:t>Gelbdruck des DWA-M 320 Sicherstellung der Abwasserentsorgung bei Stromausfall</w:t>
      </w:r>
      <w:r w:rsidRPr="000914C5">
        <w:rPr>
          <w:szCs w:val="24"/>
        </w:rPr>
        <w:t xml:space="preserve"> </w:t>
      </w:r>
    </w:p>
    <w:p w14:paraId="59F1F720"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03.05.2023: </w:t>
      </w:r>
      <w:proofErr w:type="spellStart"/>
      <w:r w:rsidRPr="000914C5">
        <w:rPr>
          <w:szCs w:val="24"/>
        </w:rPr>
        <w:t>agw</w:t>
      </w:r>
      <w:proofErr w:type="spellEnd"/>
      <w:r w:rsidRPr="000914C5">
        <w:rPr>
          <w:szCs w:val="24"/>
        </w:rPr>
        <w:t xml:space="preserve">-Stellungnahme zum Referentenentwurf des BMUV zum </w:t>
      </w:r>
      <w:r w:rsidRPr="000914C5">
        <w:rPr>
          <w:b/>
          <w:szCs w:val="24"/>
        </w:rPr>
        <w:t>Bundes-Klimaanpassungsgesetz</w:t>
      </w:r>
    </w:p>
    <w:p w14:paraId="32A2796B"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19.07.2023: </w:t>
      </w:r>
      <w:proofErr w:type="spellStart"/>
      <w:r w:rsidRPr="000914C5">
        <w:rPr>
          <w:szCs w:val="24"/>
        </w:rPr>
        <w:t>agw</w:t>
      </w:r>
      <w:proofErr w:type="spellEnd"/>
      <w:r w:rsidRPr="000914C5">
        <w:rPr>
          <w:szCs w:val="24"/>
        </w:rPr>
        <w:t xml:space="preserve">-Diskussionspapier </w:t>
      </w:r>
      <w:r w:rsidRPr="000914C5">
        <w:rPr>
          <w:b/>
          <w:szCs w:val="24"/>
        </w:rPr>
        <w:t>„Überlegungen vorsorgender Maßnahmen der Wasserverbände zu langanhaltenden Stromausfällen“</w:t>
      </w:r>
      <w:r w:rsidRPr="000914C5">
        <w:rPr>
          <w:szCs w:val="24"/>
        </w:rPr>
        <w:t xml:space="preserve"> </w:t>
      </w:r>
    </w:p>
    <w:p w14:paraId="1E18BBD7"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03.08.2023: Teilnahme der </w:t>
      </w:r>
      <w:proofErr w:type="spellStart"/>
      <w:r w:rsidRPr="000914C5">
        <w:rPr>
          <w:szCs w:val="24"/>
        </w:rPr>
        <w:t>agw</w:t>
      </w:r>
      <w:proofErr w:type="spellEnd"/>
      <w:r w:rsidRPr="000914C5">
        <w:rPr>
          <w:szCs w:val="24"/>
        </w:rPr>
        <w:t xml:space="preserve"> an der Öffentlichen Konsultation der EU-Kommission zur </w:t>
      </w:r>
      <w:r w:rsidRPr="000914C5">
        <w:rPr>
          <w:b/>
          <w:szCs w:val="24"/>
        </w:rPr>
        <w:t>Eignungsprüfung der Anwendung des Verursacherprinzips im Umweltbereich</w:t>
      </w:r>
    </w:p>
    <w:p w14:paraId="35EAE2E6"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24.08.2023: </w:t>
      </w:r>
      <w:proofErr w:type="spellStart"/>
      <w:r w:rsidRPr="000914C5">
        <w:rPr>
          <w:szCs w:val="24"/>
        </w:rPr>
        <w:t>agw</w:t>
      </w:r>
      <w:proofErr w:type="spellEnd"/>
      <w:r w:rsidRPr="000914C5">
        <w:rPr>
          <w:szCs w:val="24"/>
        </w:rPr>
        <w:t xml:space="preserve">-Stellungnahme zum Entwurf eines Gesetzes zur </w:t>
      </w:r>
      <w:r w:rsidRPr="000914C5">
        <w:rPr>
          <w:b/>
          <w:szCs w:val="24"/>
        </w:rPr>
        <w:t>Umsetzung der CER-Richtlinie und zur Stärkung der Resilienz kritischer Anlagen</w:t>
      </w:r>
      <w:r w:rsidRPr="000914C5">
        <w:rPr>
          <w:szCs w:val="24"/>
        </w:rPr>
        <w:t xml:space="preserve"> (KRITIS-Dachgesetz – KRITIS-</w:t>
      </w:r>
      <w:proofErr w:type="spellStart"/>
      <w:r w:rsidRPr="000914C5">
        <w:rPr>
          <w:szCs w:val="24"/>
        </w:rPr>
        <w:t>DachG</w:t>
      </w:r>
      <w:proofErr w:type="spellEnd"/>
      <w:r w:rsidRPr="000914C5">
        <w:rPr>
          <w:szCs w:val="24"/>
        </w:rPr>
        <w:t>)</w:t>
      </w:r>
    </w:p>
    <w:p w14:paraId="0F0F6973" w14:textId="77777777" w:rsidR="000914C5" w:rsidRPr="000914C5" w:rsidRDefault="000914C5" w:rsidP="000914C5">
      <w:pPr>
        <w:numPr>
          <w:ilvl w:val="0"/>
          <w:numId w:val="3"/>
        </w:numPr>
        <w:tabs>
          <w:tab w:val="clear" w:pos="720"/>
          <w:tab w:val="num" w:pos="360"/>
        </w:tabs>
        <w:ind w:left="360"/>
        <w:rPr>
          <w:b/>
          <w:szCs w:val="24"/>
        </w:rPr>
      </w:pPr>
      <w:r w:rsidRPr="000914C5">
        <w:rPr>
          <w:szCs w:val="24"/>
        </w:rPr>
        <w:t xml:space="preserve">13.10.23: Rückmeldung an das MUNV zum Erlassentwurf </w:t>
      </w:r>
      <w:r w:rsidRPr="000914C5">
        <w:rPr>
          <w:b/>
          <w:szCs w:val="24"/>
        </w:rPr>
        <w:t xml:space="preserve">„Hochwassersicherheit von Abwasseranlagen“ </w:t>
      </w:r>
    </w:p>
    <w:p w14:paraId="5D4D16B9" w14:textId="77777777" w:rsidR="000914C5" w:rsidRPr="000914C5" w:rsidRDefault="000914C5" w:rsidP="000914C5">
      <w:pPr>
        <w:numPr>
          <w:ilvl w:val="0"/>
          <w:numId w:val="3"/>
        </w:numPr>
        <w:tabs>
          <w:tab w:val="clear" w:pos="720"/>
          <w:tab w:val="num" w:pos="360"/>
        </w:tabs>
        <w:ind w:left="360"/>
        <w:rPr>
          <w:b/>
          <w:szCs w:val="24"/>
        </w:rPr>
      </w:pPr>
      <w:r w:rsidRPr="000914C5">
        <w:rPr>
          <w:szCs w:val="24"/>
        </w:rPr>
        <w:t>05.02.2024:</w:t>
      </w:r>
      <w:r w:rsidRPr="000914C5">
        <w:rPr>
          <w:b/>
          <w:szCs w:val="24"/>
        </w:rPr>
        <w:t xml:space="preserve"> Schreiben der </w:t>
      </w:r>
      <w:proofErr w:type="spellStart"/>
      <w:r w:rsidRPr="000914C5">
        <w:rPr>
          <w:b/>
          <w:szCs w:val="24"/>
        </w:rPr>
        <w:t>agw</w:t>
      </w:r>
      <w:proofErr w:type="spellEnd"/>
      <w:r w:rsidRPr="000914C5">
        <w:rPr>
          <w:b/>
          <w:szCs w:val="24"/>
        </w:rPr>
        <w:t xml:space="preserve"> an Frau Ministerin Scharrenbach „Wasserwirtschaftsverbände fordern Hochwasser-</w:t>
      </w:r>
      <w:proofErr w:type="spellStart"/>
      <w:r w:rsidRPr="000914C5">
        <w:rPr>
          <w:b/>
          <w:szCs w:val="24"/>
        </w:rPr>
        <w:t>Akutplan</w:t>
      </w:r>
      <w:proofErr w:type="spellEnd"/>
      <w:r w:rsidRPr="000914C5">
        <w:rPr>
          <w:b/>
          <w:szCs w:val="24"/>
        </w:rPr>
        <w:t>“</w:t>
      </w:r>
    </w:p>
    <w:p w14:paraId="716DAF04" w14:textId="77777777" w:rsidR="000914C5" w:rsidRPr="000914C5" w:rsidRDefault="000914C5" w:rsidP="000914C5">
      <w:pPr>
        <w:numPr>
          <w:ilvl w:val="0"/>
          <w:numId w:val="3"/>
        </w:numPr>
        <w:tabs>
          <w:tab w:val="clear" w:pos="720"/>
          <w:tab w:val="num" w:pos="360"/>
        </w:tabs>
        <w:ind w:left="360"/>
        <w:rPr>
          <w:b/>
          <w:szCs w:val="24"/>
        </w:rPr>
      </w:pPr>
      <w:r w:rsidRPr="000914C5">
        <w:rPr>
          <w:szCs w:val="24"/>
        </w:rPr>
        <w:t>05.02.2024:</w:t>
      </w:r>
      <w:r w:rsidRPr="000914C5">
        <w:rPr>
          <w:b/>
          <w:szCs w:val="24"/>
        </w:rPr>
        <w:t xml:space="preserve"> Schreiben der </w:t>
      </w:r>
      <w:proofErr w:type="spellStart"/>
      <w:r w:rsidRPr="000914C5">
        <w:rPr>
          <w:b/>
          <w:szCs w:val="24"/>
        </w:rPr>
        <w:t>agw</w:t>
      </w:r>
      <w:proofErr w:type="spellEnd"/>
      <w:r w:rsidRPr="000914C5">
        <w:rPr>
          <w:b/>
          <w:szCs w:val="24"/>
        </w:rPr>
        <w:t xml:space="preserve"> an Herrn Minister Krischer „Wasserwirtschaftsverbände fordern Hochwasser-</w:t>
      </w:r>
      <w:proofErr w:type="spellStart"/>
      <w:r w:rsidRPr="000914C5">
        <w:rPr>
          <w:b/>
          <w:szCs w:val="24"/>
        </w:rPr>
        <w:t>Akutplan</w:t>
      </w:r>
      <w:proofErr w:type="spellEnd"/>
      <w:r w:rsidRPr="000914C5">
        <w:rPr>
          <w:b/>
          <w:szCs w:val="24"/>
        </w:rPr>
        <w:t>“</w:t>
      </w:r>
    </w:p>
    <w:p w14:paraId="17E0174E" w14:textId="77777777" w:rsidR="000914C5" w:rsidRPr="000914C5" w:rsidRDefault="000914C5" w:rsidP="000914C5">
      <w:pPr>
        <w:numPr>
          <w:ilvl w:val="0"/>
          <w:numId w:val="3"/>
        </w:numPr>
        <w:tabs>
          <w:tab w:val="clear" w:pos="720"/>
          <w:tab w:val="num" w:pos="360"/>
        </w:tabs>
        <w:ind w:left="360"/>
        <w:rPr>
          <w:b/>
          <w:szCs w:val="24"/>
        </w:rPr>
      </w:pPr>
      <w:r w:rsidRPr="000914C5">
        <w:rPr>
          <w:szCs w:val="24"/>
        </w:rPr>
        <w:t xml:space="preserve">04.03.2024: Teilnahme der </w:t>
      </w:r>
      <w:proofErr w:type="spellStart"/>
      <w:r w:rsidRPr="000914C5">
        <w:rPr>
          <w:szCs w:val="24"/>
        </w:rPr>
        <w:t>agw</w:t>
      </w:r>
      <w:proofErr w:type="spellEnd"/>
      <w:r w:rsidRPr="000914C5">
        <w:rPr>
          <w:szCs w:val="24"/>
        </w:rPr>
        <w:t xml:space="preserve"> an der</w:t>
      </w:r>
      <w:r w:rsidRPr="000914C5">
        <w:rPr>
          <w:b/>
          <w:szCs w:val="24"/>
        </w:rPr>
        <w:t xml:space="preserve"> Öffentlichen Konsultation der EU-Kommission zum Schutz der Gewässer vor Verunreinigung durch Nitrat aus landwirtschaftlichen Quellen</w:t>
      </w:r>
    </w:p>
    <w:p w14:paraId="0AEABFB7" w14:textId="77777777" w:rsidR="000914C5" w:rsidRPr="000914C5" w:rsidRDefault="000914C5" w:rsidP="000914C5">
      <w:pPr>
        <w:numPr>
          <w:ilvl w:val="0"/>
          <w:numId w:val="3"/>
        </w:numPr>
        <w:tabs>
          <w:tab w:val="clear" w:pos="720"/>
          <w:tab w:val="num" w:pos="360"/>
        </w:tabs>
        <w:ind w:left="360"/>
        <w:rPr>
          <w:szCs w:val="24"/>
        </w:rPr>
      </w:pPr>
      <w:r w:rsidRPr="000914C5">
        <w:rPr>
          <w:szCs w:val="24"/>
        </w:rPr>
        <w:t xml:space="preserve">02.04.2024: Stellungnahme der </w:t>
      </w:r>
      <w:proofErr w:type="spellStart"/>
      <w:r w:rsidRPr="000914C5">
        <w:rPr>
          <w:szCs w:val="24"/>
        </w:rPr>
        <w:t>agw</w:t>
      </w:r>
      <w:proofErr w:type="spellEnd"/>
      <w:r w:rsidRPr="000914C5">
        <w:rPr>
          <w:szCs w:val="24"/>
        </w:rPr>
        <w:t xml:space="preserve"> zur Verbändeanhörung des Ministeriums für Umwelt, Naturschutz und Verkehr zum Entwurf einer </w:t>
      </w:r>
      <w:r w:rsidRPr="000914C5">
        <w:rPr>
          <w:b/>
          <w:szCs w:val="24"/>
        </w:rPr>
        <w:t>Erlassregelung Hochwasserschutz und Starkregenvorsorge bei Abwasserlagen für NRW</w:t>
      </w:r>
    </w:p>
    <w:p w14:paraId="6AC981AE" w14:textId="77777777" w:rsidR="000914C5" w:rsidRPr="000914C5" w:rsidRDefault="000914C5" w:rsidP="000914C5">
      <w:pPr>
        <w:rPr>
          <w:b/>
          <w:i/>
          <w:szCs w:val="22"/>
        </w:rPr>
      </w:pPr>
    </w:p>
    <w:p w14:paraId="4F80E4E0" w14:textId="77777777" w:rsidR="000914C5" w:rsidRPr="000914C5" w:rsidRDefault="000914C5" w:rsidP="000914C5">
      <w:pPr>
        <w:rPr>
          <w:b/>
          <w:i/>
          <w:szCs w:val="22"/>
        </w:rPr>
      </w:pPr>
    </w:p>
    <w:p w14:paraId="1ED9382C" w14:textId="77777777" w:rsidR="000914C5" w:rsidRPr="000914C5" w:rsidRDefault="000914C5" w:rsidP="000914C5">
      <w:pPr>
        <w:rPr>
          <w:i/>
          <w:color w:val="FF0000"/>
          <w:szCs w:val="22"/>
        </w:rPr>
      </w:pPr>
      <w:proofErr w:type="spellStart"/>
      <w:r w:rsidRPr="000914C5">
        <w:rPr>
          <w:b/>
          <w:i/>
          <w:szCs w:val="22"/>
        </w:rPr>
        <w:t>agw</w:t>
      </w:r>
      <w:proofErr w:type="spellEnd"/>
      <w:r w:rsidRPr="000914C5">
        <w:rPr>
          <w:i/>
          <w:szCs w:val="22"/>
        </w:rPr>
        <w:t>-Teilnahme an Veranstaltungen seit 01/2023 (Stand 05.04.24)</w:t>
      </w:r>
      <w:r w:rsidRPr="000914C5">
        <w:rPr>
          <w:i/>
          <w:szCs w:val="22"/>
        </w:rPr>
        <w:br/>
      </w:r>
    </w:p>
    <w:p w14:paraId="0E4CBED0"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12.01.2023: IWASA Aachen (digital) (P. Kuhr)</w:t>
      </w:r>
    </w:p>
    <w:p w14:paraId="3140E856"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17.01.2023: 360° Coffee Talk UWWTD (digital, P. Kuhr)</w:t>
      </w:r>
    </w:p>
    <w:p w14:paraId="221DFC9E"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07.02.2023: EWA-Webinar UWWTD (digital) (P. Kuhr u. J. Schäfer-Sack)</w:t>
      </w:r>
    </w:p>
    <w:p w14:paraId="7370F6E9"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07.03.-09.03.2023: Essener Tagung 2023, Aachen (P. Kuhr u. J. Schäfer-Sack)</w:t>
      </w:r>
    </w:p>
    <w:p w14:paraId="4FBD4DB7"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30.03.2023: 4. Nationales Wasserforum in Berlin (J. Schäfer-Sack, P. Kuhr digitale Teilnahme) </w:t>
      </w:r>
    </w:p>
    <w:p w14:paraId="2C5B5619"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20.04.2023: WRRL-Symposium, hybrid (Teilnahme J. Schäfer-Sack, P. Kuhr)</w:t>
      </w:r>
    </w:p>
    <w:p w14:paraId="4702D725"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27.04.20203: Anhörung zum Referentenentwurf des Bundesklimaanpassungsgesetzes, digital (Teilnahme J. Schäfer-Sack)</w:t>
      </w:r>
    </w:p>
    <w:p w14:paraId="53048D04"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lastRenderedPageBreak/>
        <w:t>09.05.2023: Z.WAN 2023, Essen (Teilnahme J. Schäfer-Sack, P. Kuhr)</w:t>
      </w:r>
    </w:p>
    <w:p w14:paraId="70A2C5D7"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10/11.05.2023: Wuppersymposium (Teilnahme P. Kuhr 10.05., Teilnahme J. Schäfer-Sack 11.05.)</w:t>
      </w:r>
    </w:p>
    <w:p w14:paraId="2F8CBED2"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10.05.2023: Advokat trifft Ingenieur, Bottrop (Teilnahme J. Schäfer-Sack)</w:t>
      </w:r>
    </w:p>
    <w:p w14:paraId="45813F8D"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06.06.2023: Zukunftsworkshop KDW, Essen (Teilnahme J. Schäfer-Sack)</w:t>
      </w:r>
    </w:p>
    <w:p w14:paraId="0A6FE615"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13.06.2023: Sommerfest der SPD-Fraktion im Landtag NRW, Düsseldorf (Teilnahme J. Schäfer-Sack und Herr Prof. Jardin)</w:t>
      </w:r>
    </w:p>
    <w:p w14:paraId="01DA6FA7"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16.06.2023: Verabschiedung Georg Wulf, Wuppertal (Teilnahme J. Schäfer-Sack, P. Kuhr)</w:t>
      </w:r>
    </w:p>
    <w:p w14:paraId="33F9F9BD"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21.06.2023: NRW-Fest, Berlin (Teilnahme J. Schäfer-Sack)</w:t>
      </w:r>
    </w:p>
    <w:p w14:paraId="17EE979D"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10.08.2023: Dialogveranstaltung Abwasserwärme, Bochum (Teilnahme J. Schäfer-Sack)</w:t>
      </w:r>
    </w:p>
    <w:p w14:paraId="373B253F"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23.08.2023: DWA Landesverbandstagung NRW, Recklinghausen (Teilnahme J. Schäfer-Sack)</w:t>
      </w:r>
    </w:p>
    <w:p w14:paraId="7310B91A"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18./19.09.2023: DWA-Dialog Berlin „75 Jahre DWA“, Beteiligung mit Messestand (Teilnahme J. Schäfer-Sack, P. Kuhr)</w:t>
      </w:r>
    </w:p>
    <w:p w14:paraId="639A04C4"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28.09.2023: 50 Jahre Ruhrgütebericht, Essen (Teilnahme J. Schäfer-Sack)</w:t>
      </w:r>
    </w:p>
    <w:p w14:paraId="26B5C9D1"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29.09.2023: Verabschiedung Dr. Bernd Bucher, Dormagen-</w:t>
      </w:r>
      <w:proofErr w:type="spellStart"/>
      <w:r w:rsidRPr="000914C5">
        <w:rPr>
          <w:bCs/>
          <w:szCs w:val="24"/>
        </w:rPr>
        <w:t>Knechtsteden</w:t>
      </w:r>
      <w:proofErr w:type="spellEnd"/>
      <w:r w:rsidRPr="000914C5">
        <w:rPr>
          <w:bCs/>
          <w:szCs w:val="24"/>
        </w:rPr>
        <w:t xml:space="preserve"> (Grußwort J. Schäfer-Sack)</w:t>
      </w:r>
    </w:p>
    <w:p w14:paraId="270C1F02"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17.10.2023: Treffpunkt Wasser NRW, Düsseldorf (Teilnahme J. Schäfer-Sack)</w:t>
      </w:r>
    </w:p>
    <w:p w14:paraId="170E5F87"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31.10.23: 33. </w:t>
      </w:r>
      <w:proofErr w:type="spellStart"/>
      <w:r w:rsidRPr="000914C5">
        <w:rPr>
          <w:bCs/>
          <w:szCs w:val="24"/>
        </w:rPr>
        <w:t>Wasserwirtschaftssilvester</w:t>
      </w:r>
      <w:proofErr w:type="spellEnd"/>
      <w:r w:rsidRPr="000914C5">
        <w:rPr>
          <w:bCs/>
          <w:szCs w:val="24"/>
        </w:rPr>
        <w:t xml:space="preserve"> des </w:t>
      </w:r>
      <w:proofErr w:type="spellStart"/>
      <w:r w:rsidRPr="000914C5">
        <w:rPr>
          <w:bCs/>
          <w:szCs w:val="24"/>
        </w:rPr>
        <w:t>Erftverbands</w:t>
      </w:r>
      <w:proofErr w:type="spellEnd"/>
      <w:r w:rsidRPr="000914C5">
        <w:rPr>
          <w:bCs/>
          <w:szCs w:val="24"/>
        </w:rPr>
        <w:t xml:space="preserve"> (P. Kuhr und J. Schäfer-Sack)</w:t>
      </w:r>
    </w:p>
    <w:p w14:paraId="1D7382AE"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21.11.2023: „</w:t>
      </w:r>
      <w:proofErr w:type="spellStart"/>
      <w:r w:rsidRPr="000914C5">
        <w:rPr>
          <w:bCs/>
          <w:szCs w:val="24"/>
        </w:rPr>
        <w:t>Advocat</w:t>
      </w:r>
      <w:proofErr w:type="spellEnd"/>
      <w:r w:rsidRPr="000914C5">
        <w:rPr>
          <w:bCs/>
          <w:szCs w:val="24"/>
        </w:rPr>
        <w:t xml:space="preserve"> trifft Ingenieur“ in München (Teilnahme J. Schäfer-Sack) (geplant)</w:t>
      </w:r>
    </w:p>
    <w:p w14:paraId="73690F5F"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22./23.11.2023: Flussgebietsmanagement-Workshop der DWA in Essen (Teilnahme P. Kuhr und J. Schäfer-Sack) </w:t>
      </w:r>
    </w:p>
    <w:p w14:paraId="207F9844"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12.12.2023: LAWA-Verbändegespräch in Berlin, (P. Kuhr) </w:t>
      </w:r>
    </w:p>
    <w:p w14:paraId="5A0119C8"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11./12.01.2024: IWASA (online Teilnahme P. Kuhr)</w:t>
      </w:r>
    </w:p>
    <w:p w14:paraId="7746E685"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14.02.2024: BBH-</w:t>
      </w:r>
      <w:proofErr w:type="spellStart"/>
      <w:r w:rsidRPr="000914C5">
        <w:rPr>
          <w:bCs/>
          <w:szCs w:val="24"/>
        </w:rPr>
        <w:t>Sonderwebinar</w:t>
      </w:r>
      <w:proofErr w:type="spellEnd"/>
      <w:r w:rsidRPr="000914C5">
        <w:rPr>
          <w:bCs/>
          <w:szCs w:val="24"/>
        </w:rPr>
        <w:t xml:space="preserve"> „Stromsteuer“ (digital, J. Schäfer-Sack)</w:t>
      </w:r>
    </w:p>
    <w:p w14:paraId="7606667D"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14.02.2024: Webinar Lobbyregisterstelle des Bundes (digital, J. Schäfer-Sack)</w:t>
      </w:r>
    </w:p>
    <w:p w14:paraId="6E96B215"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28./29.02.2024: IRWE Fachtagung, Bonn ((Teilnahme P. Kuhr und J. Schäfer-Sack) </w:t>
      </w:r>
    </w:p>
    <w:p w14:paraId="263AC664"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06.03.2024-08.03.2024: Essener Tagung, Essen (Teilnahme P. Kuhr, Lara Bittner u. J. Schäfer-Sack) </w:t>
      </w:r>
    </w:p>
    <w:p w14:paraId="37D9C06C"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14.03.2024: Verabschiedung Frau Valenti in Viersen (Teilnahme J. Schäfer-Sack)</w:t>
      </w:r>
    </w:p>
    <w:p w14:paraId="37B7BDC3"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03.04.2024: 61. Wasserwirtschaftlicher Gesprächskreis „Hochwasserschutz gestern und heute“ an der Uni Koblenz (Teilnahme J. Schäfer-Sack)</w:t>
      </w:r>
    </w:p>
    <w:p w14:paraId="1EF7A31B" w14:textId="77777777" w:rsidR="000914C5" w:rsidRPr="000914C5" w:rsidRDefault="000914C5" w:rsidP="000914C5">
      <w:pPr>
        <w:numPr>
          <w:ilvl w:val="0"/>
          <w:numId w:val="3"/>
        </w:numPr>
        <w:tabs>
          <w:tab w:val="clear" w:pos="720"/>
          <w:tab w:val="num" w:pos="360"/>
        </w:tabs>
        <w:ind w:left="360"/>
        <w:rPr>
          <w:bCs/>
          <w:szCs w:val="24"/>
        </w:rPr>
      </w:pPr>
      <w:r w:rsidRPr="000914C5">
        <w:rPr>
          <w:bCs/>
          <w:szCs w:val="24"/>
        </w:rPr>
        <w:t xml:space="preserve">25.04.2024: Einladung der </w:t>
      </w:r>
      <w:proofErr w:type="spellStart"/>
      <w:r w:rsidRPr="000914C5">
        <w:rPr>
          <w:bCs/>
          <w:szCs w:val="24"/>
        </w:rPr>
        <w:t>Waterschaft</w:t>
      </w:r>
      <w:proofErr w:type="spellEnd"/>
      <w:r w:rsidRPr="000914C5">
        <w:rPr>
          <w:bCs/>
          <w:szCs w:val="24"/>
        </w:rPr>
        <w:t xml:space="preserve"> Limburg nach Neuss: „Empfang anlässlich des Geburtstages Seiner Majestät König Willem-Alexander der Niederlande“ (Teilnahme geplant J. Schäfer-Sack) </w:t>
      </w:r>
    </w:p>
    <w:p w14:paraId="1D38FE4E" w14:textId="77777777" w:rsidR="000914C5" w:rsidRPr="000914C5" w:rsidRDefault="000914C5" w:rsidP="000914C5">
      <w:pPr>
        <w:ind w:left="360"/>
        <w:rPr>
          <w:bCs/>
          <w:szCs w:val="24"/>
        </w:rPr>
      </w:pPr>
    </w:p>
    <w:p w14:paraId="2E80B25B" w14:textId="77777777" w:rsidR="000914C5" w:rsidRPr="000914C5" w:rsidRDefault="000914C5" w:rsidP="000914C5">
      <w:pPr>
        <w:rPr>
          <w:bCs/>
          <w:szCs w:val="24"/>
        </w:rPr>
      </w:pPr>
    </w:p>
    <w:p w14:paraId="14C9478A" w14:textId="343CE62F" w:rsidR="009F1EED" w:rsidRPr="001B35F6" w:rsidRDefault="000914C5" w:rsidP="000B1272">
      <w:pPr>
        <w:rPr>
          <w:bCs/>
          <w:szCs w:val="24"/>
        </w:rPr>
      </w:pPr>
      <w:r w:rsidRPr="000914C5">
        <w:rPr>
          <w:bCs/>
          <w:szCs w:val="24"/>
        </w:rPr>
        <w:t>gez. Jennifer Schäfer-Sack</w:t>
      </w:r>
    </w:p>
    <w:p w14:paraId="1D2CA334" w14:textId="1F5765A7" w:rsidR="009F1EED" w:rsidRDefault="009F1EED" w:rsidP="000B1272">
      <w:pPr>
        <w:rPr>
          <w:b/>
          <w:bCs/>
          <w:szCs w:val="24"/>
        </w:rPr>
      </w:pPr>
      <w:r>
        <w:rPr>
          <w:b/>
          <w:bCs/>
          <w:szCs w:val="24"/>
        </w:rPr>
        <w:br w:type="page"/>
      </w:r>
      <w:r>
        <w:rPr>
          <w:b/>
          <w:bCs/>
          <w:szCs w:val="24"/>
        </w:rPr>
        <w:lastRenderedPageBreak/>
        <w:t xml:space="preserve">Anlage 2: </w:t>
      </w:r>
      <w:r w:rsidR="00735746">
        <w:rPr>
          <w:b/>
          <w:bCs/>
          <w:szCs w:val="24"/>
        </w:rPr>
        <w:t>Liste der Teilnehmenden</w:t>
      </w:r>
    </w:p>
    <w:p w14:paraId="17302C47" w14:textId="75C05AAA" w:rsidR="00735746" w:rsidRDefault="000914C5">
      <w:pPr>
        <w:rPr>
          <w:b/>
          <w:bCs/>
          <w:szCs w:val="24"/>
        </w:rPr>
      </w:pPr>
      <w:r w:rsidRPr="000914C5">
        <w:rPr>
          <w:b/>
          <w:bCs/>
          <w:noProof/>
          <w:szCs w:val="24"/>
        </w:rPr>
        <w:drawing>
          <wp:inline distT="0" distB="0" distL="0" distR="0" wp14:anchorId="4182F515" wp14:editId="1A24EC87">
            <wp:extent cx="5779544" cy="8305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3685" cy="8326122"/>
                    </a:xfrm>
                    <a:prstGeom prst="rect">
                      <a:avLst/>
                    </a:prstGeom>
                    <a:noFill/>
                    <a:ln>
                      <a:noFill/>
                    </a:ln>
                  </pic:spPr>
                </pic:pic>
              </a:graphicData>
            </a:graphic>
          </wp:inline>
        </w:drawing>
      </w:r>
      <w:r w:rsidR="00735746">
        <w:rPr>
          <w:b/>
          <w:bCs/>
          <w:szCs w:val="24"/>
        </w:rPr>
        <w:br w:type="page"/>
      </w:r>
    </w:p>
    <w:p w14:paraId="51E56041" w14:textId="11EAD6C9" w:rsidR="00FB4CC0" w:rsidRDefault="000914C5" w:rsidP="000B1272">
      <w:pPr>
        <w:rPr>
          <w:b/>
          <w:bCs/>
          <w:szCs w:val="24"/>
        </w:rPr>
      </w:pPr>
      <w:r w:rsidRPr="000914C5">
        <w:rPr>
          <w:b/>
          <w:bCs/>
          <w:noProof/>
          <w:szCs w:val="24"/>
        </w:rPr>
        <w:lastRenderedPageBreak/>
        <w:drawing>
          <wp:inline distT="0" distB="0" distL="0" distR="0" wp14:anchorId="1FB6ABF4" wp14:editId="586EC93C">
            <wp:extent cx="5622612" cy="24765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2612" cy="2476500"/>
                    </a:xfrm>
                    <a:prstGeom prst="rect">
                      <a:avLst/>
                    </a:prstGeom>
                    <a:noFill/>
                    <a:ln>
                      <a:noFill/>
                    </a:ln>
                  </pic:spPr>
                </pic:pic>
              </a:graphicData>
            </a:graphic>
          </wp:inline>
        </w:drawing>
      </w:r>
    </w:p>
    <w:sectPr w:rsidR="00FB4CC0" w:rsidSect="00633E84">
      <w:pgSz w:w="11906" w:h="16838" w:code="9"/>
      <w:pgMar w:top="2268" w:right="344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9B5ED" w14:textId="77777777" w:rsidR="00080145" w:rsidRDefault="00080145">
      <w:r>
        <w:separator/>
      </w:r>
    </w:p>
  </w:endnote>
  <w:endnote w:type="continuationSeparator" w:id="0">
    <w:p w14:paraId="37F3F64E" w14:textId="77777777" w:rsidR="00080145" w:rsidRDefault="00080145">
      <w:r>
        <w:continuationSeparator/>
      </w:r>
    </w:p>
  </w:endnote>
  <w:endnote w:type="continuationNotice" w:id="1">
    <w:p w14:paraId="2B36C872" w14:textId="77777777" w:rsidR="00080145" w:rsidRDefault="00080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LF-Roman">
    <w:charset w:val="00"/>
    <w:family w:val="swiss"/>
    <w:pitch w:val="variable"/>
    <w:sig w:usb0="8000002F" w:usb1="4000004A" w:usb2="00000000" w:usb3="00000000" w:csb0="00000001" w:csb1="00000000"/>
  </w:font>
  <w:font w:name="MetaNormal">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C04D0" w14:textId="77777777" w:rsidR="00080145" w:rsidRDefault="00080145">
      <w:r>
        <w:separator/>
      </w:r>
    </w:p>
  </w:footnote>
  <w:footnote w:type="continuationSeparator" w:id="0">
    <w:p w14:paraId="15E35513" w14:textId="77777777" w:rsidR="00080145" w:rsidRDefault="00080145">
      <w:r>
        <w:continuationSeparator/>
      </w:r>
    </w:p>
  </w:footnote>
  <w:footnote w:type="continuationNotice" w:id="1">
    <w:p w14:paraId="30857FDE" w14:textId="77777777" w:rsidR="00080145" w:rsidRDefault="00080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1F6A" w14:textId="1454DF73" w:rsidR="00080145" w:rsidRDefault="00080145">
    <w:pPr>
      <w:pStyle w:val="Kopfzeile"/>
      <w:tabs>
        <w:tab w:val="clear" w:pos="4536"/>
        <w:tab w:val="clear" w:pos="9072"/>
      </w:tabs>
      <w:ind w:right="2182"/>
    </w:pPr>
    <w:r>
      <w:rPr>
        <w:sz w:val="18"/>
      </w:rPr>
      <w:t xml:space="preserve">Seite </w:t>
    </w:r>
    <w:r>
      <w:rPr>
        <w:sz w:val="18"/>
      </w:rPr>
      <w:fldChar w:fldCharType="begin"/>
    </w:r>
    <w:r>
      <w:rPr>
        <w:sz w:val="18"/>
      </w:rPr>
      <w:instrText xml:space="preserve"> PAGE </w:instrText>
    </w:r>
    <w:r>
      <w:rPr>
        <w:sz w:val="18"/>
      </w:rPr>
      <w:fldChar w:fldCharType="separate"/>
    </w:r>
    <w:r>
      <w:rPr>
        <w:noProof/>
        <w:sz w:val="18"/>
      </w:rPr>
      <w:t>26</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Pr>
        <w:noProof/>
        <w:sz w:val="18"/>
      </w:rPr>
      <w:t>26</w:t>
    </w:r>
    <w:r>
      <w:rPr>
        <w:sz w:val="18"/>
      </w:rPr>
      <w:fldChar w:fldCharType="end"/>
    </w:r>
    <w:r>
      <w:rPr>
        <w:sz w:val="18"/>
      </w:rPr>
      <w:t xml:space="preserve"> der Niederschrift zur 43. Mitgliederversammlung der Arbeitsgemeinschaft der Wasserwirtschaftsverbände in Nordrhein-Westfalen am 15. April 202</w:t>
    </w:r>
    <w:r>
      <w:rPr>
        <w:noProof/>
      </w:rPr>
      <w:drawing>
        <wp:anchor distT="0" distB="0" distL="114300" distR="114300" simplePos="0" relativeHeight="251657728" behindDoc="0" locked="1" layoutInCell="1" allowOverlap="1" wp14:anchorId="16C1EAF8" wp14:editId="285FDE86">
          <wp:simplePos x="0" y="0"/>
          <wp:positionH relativeFrom="column">
            <wp:posOffset>5070475</wp:posOffset>
          </wp:positionH>
          <wp:positionV relativeFrom="page">
            <wp:posOffset>965200</wp:posOffset>
          </wp:positionV>
          <wp:extent cx="878205" cy="359410"/>
          <wp:effectExtent l="0" t="0" r="0" b="2540"/>
          <wp:wrapNone/>
          <wp:docPr id="5" name="Bild 1" descr="seite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te2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4 in Siegburg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7B2B" w14:textId="77777777" w:rsidR="00080145" w:rsidRDefault="00080145">
    <w:pPr>
      <w:pStyle w:val="Kopfzeile"/>
    </w:pPr>
  </w:p>
  <w:p w14:paraId="74A10A6B" w14:textId="77777777" w:rsidR="00080145" w:rsidRDefault="000801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438"/>
      </v:shape>
    </w:pict>
  </w:numPicBullet>
  <w:numPicBullet w:numPicBulletId="1">
    <w:pict>
      <v:shape id="_x0000_i1027" type="#_x0000_t75" style="width:11.25pt;height:11.25pt" o:bullet="t">
        <v:imagedata r:id="rId2" o:title="mso4273"/>
      </v:shape>
    </w:pict>
  </w:numPicBullet>
  <w:abstractNum w:abstractNumId="0" w15:restartNumberingAfterBreak="0">
    <w:nsid w:val="01A95E48"/>
    <w:multiLevelType w:val="hybridMultilevel"/>
    <w:tmpl w:val="75F4AE7A"/>
    <w:lvl w:ilvl="0" w:tplc="68BC5650">
      <w:numFmt w:val="bullet"/>
      <w:lvlText w:val=""/>
      <w:lvlJc w:val="left"/>
      <w:pPr>
        <w:ind w:left="1424" w:hanging="78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8138E"/>
    <w:multiLevelType w:val="hybridMultilevel"/>
    <w:tmpl w:val="B70A8AC4"/>
    <w:styleLink w:val="Aufzhlung25"/>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31692F"/>
    <w:multiLevelType w:val="hybridMultilevel"/>
    <w:tmpl w:val="F398A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4836D9"/>
    <w:multiLevelType w:val="hybridMultilevel"/>
    <w:tmpl w:val="9DAA1B02"/>
    <w:lvl w:ilvl="0" w:tplc="71F89D9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44780A"/>
    <w:multiLevelType w:val="hybridMultilevel"/>
    <w:tmpl w:val="B2AE293E"/>
    <w:lvl w:ilvl="0" w:tplc="04070007">
      <w:start w:val="1"/>
      <w:numFmt w:val="bullet"/>
      <w:lvlText w:val=""/>
      <w:lvlPicBulletId w:val="1"/>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8E7936"/>
    <w:multiLevelType w:val="hybridMultilevel"/>
    <w:tmpl w:val="DD36DB5E"/>
    <w:lvl w:ilvl="0" w:tplc="04070017">
      <w:start w:val="1"/>
      <w:numFmt w:val="lowerLetter"/>
      <w:lvlText w:val="%1)"/>
      <w:lvlJc w:val="left"/>
      <w:pPr>
        <w:ind w:left="644" w:hanging="360"/>
      </w:pPr>
    </w:lvl>
    <w:lvl w:ilvl="1" w:tplc="26C22760">
      <w:numFmt w:val="bullet"/>
      <w:lvlText w:val="•"/>
      <w:lvlJc w:val="left"/>
      <w:pPr>
        <w:ind w:left="1712" w:hanging="708"/>
      </w:pPr>
      <w:rPr>
        <w:rFonts w:ascii="Arial" w:eastAsia="Times New Roman" w:hAnsi="Arial" w:cs="Arial" w:hint="default"/>
      </w:r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109B2ABC"/>
    <w:multiLevelType w:val="hybridMultilevel"/>
    <w:tmpl w:val="714AA7DE"/>
    <w:lvl w:ilvl="0" w:tplc="68BC5650">
      <w:numFmt w:val="bullet"/>
      <w:lvlText w:val=""/>
      <w:lvlJc w:val="left"/>
      <w:pPr>
        <w:ind w:left="1424" w:hanging="78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4178E3"/>
    <w:multiLevelType w:val="hybridMultilevel"/>
    <w:tmpl w:val="DD36DB5E"/>
    <w:lvl w:ilvl="0" w:tplc="04070017">
      <w:start w:val="1"/>
      <w:numFmt w:val="lowerLetter"/>
      <w:lvlText w:val="%1)"/>
      <w:lvlJc w:val="left"/>
      <w:pPr>
        <w:ind w:left="644" w:hanging="360"/>
      </w:pPr>
    </w:lvl>
    <w:lvl w:ilvl="1" w:tplc="26C22760">
      <w:numFmt w:val="bullet"/>
      <w:lvlText w:val="•"/>
      <w:lvlJc w:val="left"/>
      <w:pPr>
        <w:ind w:left="1712" w:hanging="708"/>
      </w:pPr>
      <w:rPr>
        <w:rFonts w:ascii="Arial" w:eastAsia="Times New Roman" w:hAnsi="Arial" w:cs="Arial" w:hint="default"/>
      </w:r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173D356D"/>
    <w:multiLevelType w:val="hybridMultilevel"/>
    <w:tmpl w:val="91A4C810"/>
    <w:lvl w:ilvl="0" w:tplc="68BC5650">
      <w:numFmt w:val="bullet"/>
      <w:lvlText w:val=""/>
      <w:lvlJc w:val="left"/>
      <w:pPr>
        <w:ind w:left="1489" w:hanging="780"/>
      </w:pPr>
      <w:rPr>
        <w:rFonts w:ascii="Symbol" w:eastAsia="Calibri" w:hAnsi="Symbo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9" w15:restartNumberingAfterBreak="0">
    <w:nsid w:val="1A3B015A"/>
    <w:multiLevelType w:val="hybridMultilevel"/>
    <w:tmpl w:val="FE360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90F9C"/>
    <w:multiLevelType w:val="hybridMultilevel"/>
    <w:tmpl w:val="05EEE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BE2758"/>
    <w:multiLevelType w:val="hybridMultilevel"/>
    <w:tmpl w:val="2DE2A98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1FC629A1"/>
    <w:multiLevelType w:val="hybridMultilevel"/>
    <w:tmpl w:val="7DA81E50"/>
    <w:lvl w:ilvl="0" w:tplc="71F89D9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896BFD"/>
    <w:multiLevelType w:val="hybridMultilevel"/>
    <w:tmpl w:val="C4A6CA24"/>
    <w:lvl w:ilvl="0" w:tplc="68BC5650">
      <w:numFmt w:val="bullet"/>
      <w:lvlText w:val=""/>
      <w:lvlJc w:val="left"/>
      <w:pPr>
        <w:ind w:left="1424" w:hanging="780"/>
      </w:pPr>
      <w:rPr>
        <w:rFonts w:ascii="Symbol" w:eastAsia="Calibri" w:hAnsi="Symbo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24FE5DE8"/>
    <w:multiLevelType w:val="hybridMultilevel"/>
    <w:tmpl w:val="972ACB08"/>
    <w:lvl w:ilvl="0" w:tplc="0407000F">
      <w:start w:val="1"/>
      <w:numFmt w:val="decimal"/>
      <w:lvlText w:val="%1."/>
      <w:lvlJc w:val="left"/>
      <w:pPr>
        <w:ind w:left="720" w:hanging="360"/>
      </w:pPr>
      <w:rPr>
        <w:rFonts w:hint="default"/>
      </w:rPr>
    </w:lvl>
    <w:lvl w:ilvl="1" w:tplc="6BBC85A4">
      <w:start w:val="1"/>
      <w:numFmt w:val="lowerLetter"/>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61C317D"/>
    <w:multiLevelType w:val="hybridMultilevel"/>
    <w:tmpl w:val="8C8096D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26AC5C89"/>
    <w:multiLevelType w:val="hybridMultilevel"/>
    <w:tmpl w:val="D6EE101C"/>
    <w:lvl w:ilvl="0" w:tplc="04070007">
      <w:start w:val="1"/>
      <w:numFmt w:val="bullet"/>
      <w:lvlText w:val=""/>
      <w:lvlPicBulletId w:val="1"/>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E524A93"/>
    <w:multiLevelType w:val="hybridMultilevel"/>
    <w:tmpl w:val="1122B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F2D19FC"/>
    <w:multiLevelType w:val="multilevel"/>
    <w:tmpl w:val="0B4CC5AE"/>
    <w:styleLink w:val="Aufzhlung2"/>
    <w:lvl w:ilvl="0">
      <w:start w:val="1"/>
      <w:numFmt w:val="bullet"/>
      <w:lvlText w:val=""/>
      <w:lvlJc w:val="left"/>
      <w:pPr>
        <w:tabs>
          <w:tab w:val="num" w:pos="644"/>
        </w:tabs>
        <w:ind w:left="644" w:hanging="644"/>
      </w:pPr>
      <w:rPr>
        <w:rFonts w:ascii="Symbol" w:hAnsi="Symbol" w:hint="default"/>
      </w:rPr>
    </w:lvl>
    <w:lvl w:ilvl="1">
      <w:start w:val="1"/>
      <w:numFmt w:val="bullet"/>
      <w:lvlText w:val=""/>
      <w:lvlJc w:val="left"/>
      <w:pPr>
        <w:tabs>
          <w:tab w:val="num" w:pos="1440"/>
        </w:tabs>
        <w:ind w:left="1440" w:hanging="360"/>
      </w:pPr>
      <w:rPr>
        <w:rFonts w:ascii="Symbol" w:hAnsi="Symbo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F1E48"/>
    <w:multiLevelType w:val="hybridMultilevel"/>
    <w:tmpl w:val="B2224288"/>
    <w:lvl w:ilvl="0" w:tplc="71F89D9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4C80DAF"/>
    <w:multiLevelType w:val="hybridMultilevel"/>
    <w:tmpl w:val="474448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147659"/>
    <w:multiLevelType w:val="hybridMultilevel"/>
    <w:tmpl w:val="B128B9C6"/>
    <w:lvl w:ilvl="0" w:tplc="874AA6DE">
      <w:start w:val="1"/>
      <w:numFmt w:val="lowerLetter"/>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51C2F1B"/>
    <w:multiLevelType w:val="multilevel"/>
    <w:tmpl w:val="0B4CC5AE"/>
    <w:styleLink w:val="Aufzhlung"/>
    <w:lvl w:ilvl="0">
      <w:start w:val="1"/>
      <w:numFmt w:val="bullet"/>
      <w:lvlText w:val=""/>
      <w:lvlJc w:val="left"/>
      <w:pPr>
        <w:tabs>
          <w:tab w:val="num" w:pos="644"/>
        </w:tabs>
        <w:ind w:left="644" w:hanging="644"/>
      </w:pPr>
      <w:rPr>
        <w:rFonts w:ascii="Symbol" w:hAnsi="Symbol"/>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1711F7"/>
    <w:multiLevelType w:val="hybridMultilevel"/>
    <w:tmpl w:val="FDE4BB5E"/>
    <w:lvl w:ilvl="0" w:tplc="71F89D9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845207"/>
    <w:multiLevelType w:val="hybridMultilevel"/>
    <w:tmpl w:val="60923D64"/>
    <w:lvl w:ilvl="0" w:tplc="04070007">
      <w:start w:val="1"/>
      <w:numFmt w:val="bullet"/>
      <w:lvlText w:val=""/>
      <w:lvlPicBulletId w:val="1"/>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CDE44DD"/>
    <w:multiLevelType w:val="hybridMultilevel"/>
    <w:tmpl w:val="D816541E"/>
    <w:lvl w:ilvl="0" w:tplc="93B614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F45FF1"/>
    <w:multiLevelType w:val="hybridMultilevel"/>
    <w:tmpl w:val="C1E4E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3473C6A"/>
    <w:multiLevelType w:val="hybridMultilevel"/>
    <w:tmpl w:val="EF728C74"/>
    <w:lvl w:ilvl="0" w:tplc="68BC5650">
      <w:numFmt w:val="bullet"/>
      <w:lvlText w:val=""/>
      <w:lvlJc w:val="left"/>
      <w:pPr>
        <w:ind w:left="1424" w:hanging="78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8D557C7"/>
    <w:multiLevelType w:val="hybridMultilevel"/>
    <w:tmpl w:val="52529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ABC53B6"/>
    <w:multiLevelType w:val="hybridMultilevel"/>
    <w:tmpl w:val="203C0F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F204779"/>
    <w:multiLevelType w:val="hybridMultilevel"/>
    <w:tmpl w:val="528E82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F6A5D1D"/>
    <w:multiLevelType w:val="hybridMultilevel"/>
    <w:tmpl w:val="D2F6C752"/>
    <w:lvl w:ilvl="0" w:tplc="04070007">
      <w:start w:val="1"/>
      <w:numFmt w:val="bullet"/>
      <w:lvlText w:val=""/>
      <w:lvlPicBulletId w:val="0"/>
      <w:lvlJc w:val="left"/>
      <w:pPr>
        <w:tabs>
          <w:tab w:val="num" w:pos="720"/>
        </w:tabs>
        <w:ind w:left="720" w:hanging="360"/>
      </w:pPr>
      <w:rPr>
        <w:rFonts w:ascii="Symbol" w:hAnsi="Symbol"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1">
      <w:start w:val="1"/>
      <w:numFmt w:val="bullet"/>
      <w:lvlText w:val=""/>
      <w:lvlJc w:val="left"/>
      <w:pPr>
        <w:tabs>
          <w:tab w:val="num" w:pos="2160"/>
        </w:tabs>
        <w:ind w:left="2160" w:hanging="360"/>
      </w:pPr>
      <w:rPr>
        <w:rFonts w:ascii="Symbol" w:hAnsi="Symbol" w:hint="default"/>
        <w:sz w:val="16"/>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B33901"/>
    <w:multiLevelType w:val="hybridMultilevel"/>
    <w:tmpl w:val="2A927F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0686051"/>
    <w:multiLevelType w:val="hybridMultilevel"/>
    <w:tmpl w:val="A9800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0871399"/>
    <w:multiLevelType w:val="hybridMultilevel"/>
    <w:tmpl w:val="2E8AE8B0"/>
    <w:lvl w:ilvl="0" w:tplc="04070007">
      <w:start w:val="1"/>
      <w:numFmt w:val="bullet"/>
      <w:lvlText w:val=""/>
      <w:lvlPicBulletId w:val="1"/>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46728E9"/>
    <w:multiLevelType w:val="hybridMultilevel"/>
    <w:tmpl w:val="0407000F"/>
    <w:styleLink w:val="Aufzhlung5"/>
    <w:lvl w:ilvl="0" w:tplc="0407000F">
      <w:start w:val="1"/>
      <w:numFmt w:val="decimal"/>
      <w:lvlText w:val="%1."/>
      <w:lvlJc w:val="left"/>
      <w:pPr>
        <w:tabs>
          <w:tab w:val="num" w:pos="720"/>
        </w:tabs>
        <w:ind w:left="720" w:hanging="360"/>
      </w:pPr>
    </w:lvl>
    <w:lvl w:ilvl="1" w:tplc="9C12C8E8">
      <w:start w:val="1"/>
      <w:numFmt w:val="lowerLetter"/>
      <w:lvlText w:val="%2."/>
      <w:lvlJc w:val="left"/>
      <w:pPr>
        <w:tabs>
          <w:tab w:val="num" w:pos="1440"/>
        </w:tabs>
        <w:ind w:left="1440" w:hanging="360"/>
      </w:pPr>
      <w:rPr>
        <w:rFonts w:ascii="Arial" w:eastAsia="Times New Roman" w:hAnsi="Arial" w:cs="Times New Roman"/>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6" w15:restartNumberingAfterBreak="0">
    <w:nsid w:val="579F49D4"/>
    <w:multiLevelType w:val="hybridMultilevel"/>
    <w:tmpl w:val="06A89672"/>
    <w:lvl w:ilvl="0" w:tplc="E6861F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84F0901"/>
    <w:multiLevelType w:val="hybridMultilevel"/>
    <w:tmpl w:val="8C0C2F4E"/>
    <w:lvl w:ilvl="0" w:tplc="5A0AB558">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98C2029"/>
    <w:multiLevelType w:val="hybridMultilevel"/>
    <w:tmpl w:val="EB4EB7F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4973C10"/>
    <w:multiLevelType w:val="hybridMultilevel"/>
    <w:tmpl w:val="389E90EC"/>
    <w:lvl w:ilvl="0" w:tplc="04070007">
      <w:start w:val="1"/>
      <w:numFmt w:val="bullet"/>
      <w:lvlText w:val=""/>
      <w:lvlPicBulletId w:val="1"/>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7C11BD9"/>
    <w:multiLevelType w:val="hybridMultilevel"/>
    <w:tmpl w:val="1FEE38E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1" w15:restartNumberingAfterBreak="0">
    <w:nsid w:val="6A8C4297"/>
    <w:multiLevelType w:val="hybridMultilevel"/>
    <w:tmpl w:val="A8729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E5466E4"/>
    <w:multiLevelType w:val="hybridMultilevel"/>
    <w:tmpl w:val="24F056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E685745"/>
    <w:multiLevelType w:val="hybridMultilevel"/>
    <w:tmpl w:val="851AA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060666D"/>
    <w:multiLevelType w:val="hybridMultilevel"/>
    <w:tmpl w:val="522A6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0FF46AF"/>
    <w:multiLevelType w:val="hybridMultilevel"/>
    <w:tmpl w:val="B70A93F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2B0283D"/>
    <w:multiLevelType w:val="hybridMultilevel"/>
    <w:tmpl w:val="C6CE580A"/>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47" w15:restartNumberingAfterBreak="0">
    <w:nsid w:val="73B36477"/>
    <w:multiLevelType w:val="hybridMultilevel"/>
    <w:tmpl w:val="E0B668AE"/>
    <w:lvl w:ilvl="0" w:tplc="04070007">
      <w:start w:val="1"/>
      <w:numFmt w:val="bullet"/>
      <w:lvlText w:val=""/>
      <w:lvlPicBulletId w:val="1"/>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4221201"/>
    <w:multiLevelType w:val="hybridMultilevel"/>
    <w:tmpl w:val="BDA26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DBF524B"/>
    <w:multiLevelType w:val="hybridMultilevel"/>
    <w:tmpl w:val="B128B9C6"/>
    <w:lvl w:ilvl="0" w:tplc="874AA6DE">
      <w:start w:val="1"/>
      <w:numFmt w:val="lowerLetter"/>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5"/>
  </w:num>
  <w:num w:numId="2">
    <w:abstractNumId w:val="1"/>
  </w:num>
  <w:num w:numId="3">
    <w:abstractNumId w:val="31"/>
  </w:num>
  <w:num w:numId="4">
    <w:abstractNumId w:val="7"/>
  </w:num>
  <w:num w:numId="5">
    <w:abstractNumId w:val="22"/>
  </w:num>
  <w:num w:numId="6">
    <w:abstractNumId w:val="18"/>
  </w:num>
  <w:num w:numId="7">
    <w:abstractNumId w:val="32"/>
  </w:num>
  <w:num w:numId="8">
    <w:abstractNumId w:val="49"/>
  </w:num>
  <w:num w:numId="9">
    <w:abstractNumId w:val="39"/>
  </w:num>
  <w:num w:numId="10">
    <w:abstractNumId w:val="28"/>
  </w:num>
  <w:num w:numId="11">
    <w:abstractNumId w:val="26"/>
  </w:num>
  <w:num w:numId="12">
    <w:abstractNumId w:val="44"/>
  </w:num>
  <w:num w:numId="13">
    <w:abstractNumId w:val="38"/>
  </w:num>
  <w:num w:numId="14">
    <w:abstractNumId w:val="4"/>
  </w:num>
  <w:num w:numId="15">
    <w:abstractNumId w:val="40"/>
  </w:num>
  <w:num w:numId="16">
    <w:abstractNumId w:val="33"/>
  </w:num>
  <w:num w:numId="17">
    <w:abstractNumId w:val="41"/>
  </w:num>
  <w:num w:numId="18">
    <w:abstractNumId w:val="17"/>
  </w:num>
  <w:num w:numId="19">
    <w:abstractNumId w:val="2"/>
  </w:num>
  <w:num w:numId="20">
    <w:abstractNumId w:val="19"/>
  </w:num>
  <w:num w:numId="21">
    <w:abstractNumId w:val="3"/>
  </w:num>
  <w:num w:numId="22">
    <w:abstractNumId w:val="12"/>
  </w:num>
  <w:num w:numId="23">
    <w:abstractNumId w:val="23"/>
  </w:num>
  <w:num w:numId="24">
    <w:abstractNumId w:val="24"/>
  </w:num>
  <w:num w:numId="25">
    <w:abstractNumId w:val="36"/>
  </w:num>
  <w:num w:numId="26">
    <w:abstractNumId w:val="37"/>
  </w:num>
  <w:num w:numId="27">
    <w:abstractNumId w:val="42"/>
  </w:num>
  <w:num w:numId="28">
    <w:abstractNumId w:val="15"/>
  </w:num>
  <w:num w:numId="29">
    <w:abstractNumId w:val="43"/>
  </w:num>
  <w:num w:numId="30">
    <w:abstractNumId w:val="29"/>
  </w:num>
  <w:num w:numId="31">
    <w:abstractNumId w:val="25"/>
  </w:num>
  <w:num w:numId="32">
    <w:abstractNumId w:val="20"/>
  </w:num>
  <w:num w:numId="33">
    <w:abstractNumId w:val="45"/>
  </w:num>
  <w:num w:numId="34">
    <w:abstractNumId w:val="5"/>
  </w:num>
  <w:num w:numId="35">
    <w:abstractNumId w:val="9"/>
  </w:num>
  <w:num w:numId="36">
    <w:abstractNumId w:val="14"/>
  </w:num>
  <w:num w:numId="37">
    <w:abstractNumId w:val="30"/>
  </w:num>
  <w:num w:numId="38">
    <w:abstractNumId w:val="21"/>
  </w:num>
  <w:num w:numId="39">
    <w:abstractNumId w:val="34"/>
  </w:num>
  <w:num w:numId="40">
    <w:abstractNumId w:val="47"/>
  </w:num>
  <w:num w:numId="41">
    <w:abstractNumId w:val="11"/>
  </w:num>
  <w:num w:numId="42">
    <w:abstractNumId w:val="48"/>
  </w:num>
  <w:num w:numId="43">
    <w:abstractNumId w:val="10"/>
  </w:num>
  <w:num w:numId="44">
    <w:abstractNumId w:val="16"/>
  </w:num>
  <w:num w:numId="45">
    <w:abstractNumId w:val="46"/>
  </w:num>
  <w:num w:numId="46">
    <w:abstractNumId w:val="13"/>
  </w:num>
  <w:num w:numId="47">
    <w:abstractNumId w:val="0"/>
  </w:num>
  <w:num w:numId="48">
    <w:abstractNumId w:val="8"/>
  </w:num>
  <w:num w:numId="49">
    <w:abstractNumId w:val="6"/>
  </w:num>
  <w:num w:numId="5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AB"/>
    <w:rsid w:val="000008EB"/>
    <w:rsid w:val="00000B2F"/>
    <w:rsid w:val="00000BD3"/>
    <w:rsid w:val="00007D8F"/>
    <w:rsid w:val="00007E96"/>
    <w:rsid w:val="0001000F"/>
    <w:rsid w:val="0001019D"/>
    <w:rsid w:val="0001054A"/>
    <w:rsid w:val="00010F78"/>
    <w:rsid w:val="00012C0D"/>
    <w:rsid w:val="0001450F"/>
    <w:rsid w:val="00014A33"/>
    <w:rsid w:val="00014B75"/>
    <w:rsid w:val="00016643"/>
    <w:rsid w:val="000166EF"/>
    <w:rsid w:val="0001695D"/>
    <w:rsid w:val="00016FB1"/>
    <w:rsid w:val="000237CF"/>
    <w:rsid w:val="0002765E"/>
    <w:rsid w:val="00030F1E"/>
    <w:rsid w:val="000314A8"/>
    <w:rsid w:val="00032EF5"/>
    <w:rsid w:val="0003710D"/>
    <w:rsid w:val="000371C2"/>
    <w:rsid w:val="00037C79"/>
    <w:rsid w:val="00037E78"/>
    <w:rsid w:val="0004302F"/>
    <w:rsid w:val="00043302"/>
    <w:rsid w:val="0004339F"/>
    <w:rsid w:val="00043511"/>
    <w:rsid w:val="000440B3"/>
    <w:rsid w:val="00045420"/>
    <w:rsid w:val="00045891"/>
    <w:rsid w:val="0004796E"/>
    <w:rsid w:val="00047FA2"/>
    <w:rsid w:val="000510EB"/>
    <w:rsid w:val="00051381"/>
    <w:rsid w:val="0005195F"/>
    <w:rsid w:val="00052204"/>
    <w:rsid w:val="00052A71"/>
    <w:rsid w:val="00060308"/>
    <w:rsid w:val="00060AF6"/>
    <w:rsid w:val="0006462E"/>
    <w:rsid w:val="000647D4"/>
    <w:rsid w:val="00065AF5"/>
    <w:rsid w:val="00065C46"/>
    <w:rsid w:val="000716CD"/>
    <w:rsid w:val="00072ABF"/>
    <w:rsid w:val="00080145"/>
    <w:rsid w:val="000805E4"/>
    <w:rsid w:val="00080C91"/>
    <w:rsid w:val="00081630"/>
    <w:rsid w:val="0008192F"/>
    <w:rsid w:val="00081D28"/>
    <w:rsid w:val="000828CC"/>
    <w:rsid w:val="00082B8F"/>
    <w:rsid w:val="00082E3D"/>
    <w:rsid w:val="000835F5"/>
    <w:rsid w:val="00085847"/>
    <w:rsid w:val="00085FD5"/>
    <w:rsid w:val="00086CF7"/>
    <w:rsid w:val="0008731C"/>
    <w:rsid w:val="000877C9"/>
    <w:rsid w:val="00090102"/>
    <w:rsid w:val="00090AEB"/>
    <w:rsid w:val="000914C5"/>
    <w:rsid w:val="00091D09"/>
    <w:rsid w:val="00091D80"/>
    <w:rsid w:val="000939E9"/>
    <w:rsid w:val="00093A7D"/>
    <w:rsid w:val="00093AFB"/>
    <w:rsid w:val="000A0E9E"/>
    <w:rsid w:val="000A19EE"/>
    <w:rsid w:val="000A2592"/>
    <w:rsid w:val="000A29CD"/>
    <w:rsid w:val="000A3D29"/>
    <w:rsid w:val="000A700E"/>
    <w:rsid w:val="000A7269"/>
    <w:rsid w:val="000A7A42"/>
    <w:rsid w:val="000B0E88"/>
    <w:rsid w:val="000B11FB"/>
    <w:rsid w:val="000B1272"/>
    <w:rsid w:val="000B3420"/>
    <w:rsid w:val="000B34C9"/>
    <w:rsid w:val="000B550A"/>
    <w:rsid w:val="000B5C8D"/>
    <w:rsid w:val="000B65C3"/>
    <w:rsid w:val="000B6DD9"/>
    <w:rsid w:val="000B747D"/>
    <w:rsid w:val="000C0273"/>
    <w:rsid w:val="000C32E6"/>
    <w:rsid w:val="000C5147"/>
    <w:rsid w:val="000C525E"/>
    <w:rsid w:val="000C78F9"/>
    <w:rsid w:val="000D32B8"/>
    <w:rsid w:val="000D48E5"/>
    <w:rsid w:val="000D59BE"/>
    <w:rsid w:val="000D64B1"/>
    <w:rsid w:val="000E0C55"/>
    <w:rsid w:val="000E1E88"/>
    <w:rsid w:val="000E29F4"/>
    <w:rsid w:val="000E5FF9"/>
    <w:rsid w:val="000E66C5"/>
    <w:rsid w:val="000F0DC7"/>
    <w:rsid w:val="000F1373"/>
    <w:rsid w:val="000F190B"/>
    <w:rsid w:val="000F3185"/>
    <w:rsid w:val="000F6A68"/>
    <w:rsid w:val="00100297"/>
    <w:rsid w:val="0010385F"/>
    <w:rsid w:val="00104B2B"/>
    <w:rsid w:val="0010536A"/>
    <w:rsid w:val="001062BC"/>
    <w:rsid w:val="001113A4"/>
    <w:rsid w:val="00111918"/>
    <w:rsid w:val="001142D1"/>
    <w:rsid w:val="00114E39"/>
    <w:rsid w:val="00114FF9"/>
    <w:rsid w:val="0012283B"/>
    <w:rsid w:val="00124EAD"/>
    <w:rsid w:val="0012514E"/>
    <w:rsid w:val="001300E0"/>
    <w:rsid w:val="001309AD"/>
    <w:rsid w:val="001312B0"/>
    <w:rsid w:val="001326C0"/>
    <w:rsid w:val="00133F15"/>
    <w:rsid w:val="001367A9"/>
    <w:rsid w:val="00137841"/>
    <w:rsid w:val="001419EB"/>
    <w:rsid w:val="00141C77"/>
    <w:rsid w:val="00143924"/>
    <w:rsid w:val="0014473F"/>
    <w:rsid w:val="00145239"/>
    <w:rsid w:val="001453F8"/>
    <w:rsid w:val="00150140"/>
    <w:rsid w:val="00150956"/>
    <w:rsid w:val="00151415"/>
    <w:rsid w:val="0015195D"/>
    <w:rsid w:val="00151ACC"/>
    <w:rsid w:val="00153C93"/>
    <w:rsid w:val="001549BE"/>
    <w:rsid w:val="001569A1"/>
    <w:rsid w:val="00157065"/>
    <w:rsid w:val="00157CEA"/>
    <w:rsid w:val="0016111C"/>
    <w:rsid w:val="00161378"/>
    <w:rsid w:val="0016316A"/>
    <w:rsid w:val="00163855"/>
    <w:rsid w:val="00164FAE"/>
    <w:rsid w:val="0016557B"/>
    <w:rsid w:val="00165F17"/>
    <w:rsid w:val="001662E4"/>
    <w:rsid w:val="001705A2"/>
    <w:rsid w:val="00171151"/>
    <w:rsid w:val="00171B78"/>
    <w:rsid w:val="0017211D"/>
    <w:rsid w:val="00172237"/>
    <w:rsid w:val="00172280"/>
    <w:rsid w:val="001725F2"/>
    <w:rsid w:val="00175AD3"/>
    <w:rsid w:val="00176365"/>
    <w:rsid w:val="00177B94"/>
    <w:rsid w:val="00177C7D"/>
    <w:rsid w:val="0018400D"/>
    <w:rsid w:val="00184198"/>
    <w:rsid w:val="001853B5"/>
    <w:rsid w:val="00186CD0"/>
    <w:rsid w:val="00190BDC"/>
    <w:rsid w:val="00190CE4"/>
    <w:rsid w:val="00191566"/>
    <w:rsid w:val="001916E9"/>
    <w:rsid w:val="0019291A"/>
    <w:rsid w:val="00192DF3"/>
    <w:rsid w:val="00193965"/>
    <w:rsid w:val="00194590"/>
    <w:rsid w:val="001945F6"/>
    <w:rsid w:val="00194619"/>
    <w:rsid w:val="00194A7E"/>
    <w:rsid w:val="0019650C"/>
    <w:rsid w:val="001A17DB"/>
    <w:rsid w:val="001A2CC3"/>
    <w:rsid w:val="001A3C6F"/>
    <w:rsid w:val="001B1A1B"/>
    <w:rsid w:val="001B35F6"/>
    <w:rsid w:val="001B38A8"/>
    <w:rsid w:val="001B3A99"/>
    <w:rsid w:val="001B3C28"/>
    <w:rsid w:val="001B43F3"/>
    <w:rsid w:val="001B5190"/>
    <w:rsid w:val="001B5713"/>
    <w:rsid w:val="001B7ACE"/>
    <w:rsid w:val="001C0B8F"/>
    <w:rsid w:val="001C3177"/>
    <w:rsid w:val="001C4353"/>
    <w:rsid w:val="001C5703"/>
    <w:rsid w:val="001C587A"/>
    <w:rsid w:val="001C6FAE"/>
    <w:rsid w:val="001C726B"/>
    <w:rsid w:val="001D1A3C"/>
    <w:rsid w:val="001D2779"/>
    <w:rsid w:val="001D761F"/>
    <w:rsid w:val="001E2249"/>
    <w:rsid w:val="001E2D1B"/>
    <w:rsid w:val="001E5156"/>
    <w:rsid w:val="001E6EEA"/>
    <w:rsid w:val="001E7689"/>
    <w:rsid w:val="001E7CA5"/>
    <w:rsid w:val="001F0145"/>
    <w:rsid w:val="001F0427"/>
    <w:rsid w:val="001F0F0C"/>
    <w:rsid w:val="001F3CAA"/>
    <w:rsid w:val="001F5473"/>
    <w:rsid w:val="001F5C74"/>
    <w:rsid w:val="001F607F"/>
    <w:rsid w:val="001F69EA"/>
    <w:rsid w:val="001F75BA"/>
    <w:rsid w:val="001F7892"/>
    <w:rsid w:val="002006EA"/>
    <w:rsid w:val="00200838"/>
    <w:rsid w:val="002026A0"/>
    <w:rsid w:val="002033E7"/>
    <w:rsid w:val="00203FB9"/>
    <w:rsid w:val="002052E6"/>
    <w:rsid w:val="0020792C"/>
    <w:rsid w:val="002079BF"/>
    <w:rsid w:val="00212FFF"/>
    <w:rsid w:val="002135B9"/>
    <w:rsid w:val="002135C5"/>
    <w:rsid w:val="002149DC"/>
    <w:rsid w:val="00214F9F"/>
    <w:rsid w:val="00217822"/>
    <w:rsid w:val="00221E47"/>
    <w:rsid w:val="002257AE"/>
    <w:rsid w:val="00225D88"/>
    <w:rsid w:val="002275B4"/>
    <w:rsid w:val="002302F4"/>
    <w:rsid w:val="00230E1D"/>
    <w:rsid w:val="00233177"/>
    <w:rsid w:val="0023361B"/>
    <w:rsid w:val="0023448A"/>
    <w:rsid w:val="002348C5"/>
    <w:rsid w:val="00240EE7"/>
    <w:rsid w:val="002415A2"/>
    <w:rsid w:val="00245364"/>
    <w:rsid w:val="00246CED"/>
    <w:rsid w:val="0025317B"/>
    <w:rsid w:val="00253B35"/>
    <w:rsid w:val="002543DC"/>
    <w:rsid w:val="00254B94"/>
    <w:rsid w:val="00256C62"/>
    <w:rsid w:val="0026051C"/>
    <w:rsid w:val="00263655"/>
    <w:rsid w:val="00264216"/>
    <w:rsid w:val="00264382"/>
    <w:rsid w:val="002650B3"/>
    <w:rsid w:val="00266CC0"/>
    <w:rsid w:val="00266D18"/>
    <w:rsid w:val="0026701D"/>
    <w:rsid w:val="00270746"/>
    <w:rsid w:val="002710CE"/>
    <w:rsid w:val="00272D5F"/>
    <w:rsid w:val="00277A0A"/>
    <w:rsid w:val="00287592"/>
    <w:rsid w:val="00287A3D"/>
    <w:rsid w:val="00287C75"/>
    <w:rsid w:val="00287E0E"/>
    <w:rsid w:val="00294E94"/>
    <w:rsid w:val="0029651E"/>
    <w:rsid w:val="00297026"/>
    <w:rsid w:val="002979D4"/>
    <w:rsid w:val="002A09AF"/>
    <w:rsid w:val="002A0D7A"/>
    <w:rsid w:val="002A1DCB"/>
    <w:rsid w:val="002A2F3F"/>
    <w:rsid w:val="002A467A"/>
    <w:rsid w:val="002A4E21"/>
    <w:rsid w:val="002A6850"/>
    <w:rsid w:val="002A6B30"/>
    <w:rsid w:val="002A7214"/>
    <w:rsid w:val="002A7E17"/>
    <w:rsid w:val="002B01FD"/>
    <w:rsid w:val="002B0BEF"/>
    <w:rsid w:val="002B253C"/>
    <w:rsid w:val="002B2F89"/>
    <w:rsid w:val="002B5B86"/>
    <w:rsid w:val="002C0674"/>
    <w:rsid w:val="002C41D7"/>
    <w:rsid w:val="002C42D8"/>
    <w:rsid w:val="002C5EB8"/>
    <w:rsid w:val="002C6EBD"/>
    <w:rsid w:val="002D0404"/>
    <w:rsid w:val="002D6362"/>
    <w:rsid w:val="002E1D87"/>
    <w:rsid w:val="002E788F"/>
    <w:rsid w:val="002F03C2"/>
    <w:rsid w:val="002F0C0B"/>
    <w:rsid w:val="002F1156"/>
    <w:rsid w:val="002F1F07"/>
    <w:rsid w:val="002F2F56"/>
    <w:rsid w:val="002F4B41"/>
    <w:rsid w:val="002F4BB7"/>
    <w:rsid w:val="002F4E4E"/>
    <w:rsid w:val="002F59CE"/>
    <w:rsid w:val="002F5CBC"/>
    <w:rsid w:val="002F6E3E"/>
    <w:rsid w:val="002F7414"/>
    <w:rsid w:val="00306D79"/>
    <w:rsid w:val="00306FB2"/>
    <w:rsid w:val="0030791E"/>
    <w:rsid w:val="0031055D"/>
    <w:rsid w:val="003127F3"/>
    <w:rsid w:val="00315E87"/>
    <w:rsid w:val="00321347"/>
    <w:rsid w:val="00321F8C"/>
    <w:rsid w:val="003229B5"/>
    <w:rsid w:val="00325206"/>
    <w:rsid w:val="00330B69"/>
    <w:rsid w:val="00331039"/>
    <w:rsid w:val="00331BFC"/>
    <w:rsid w:val="003323FF"/>
    <w:rsid w:val="003331EB"/>
    <w:rsid w:val="00333A3F"/>
    <w:rsid w:val="00333F62"/>
    <w:rsid w:val="00334B26"/>
    <w:rsid w:val="0033519C"/>
    <w:rsid w:val="00336219"/>
    <w:rsid w:val="003369C9"/>
    <w:rsid w:val="00337CA1"/>
    <w:rsid w:val="00340006"/>
    <w:rsid w:val="00341136"/>
    <w:rsid w:val="0034248E"/>
    <w:rsid w:val="00344890"/>
    <w:rsid w:val="00345535"/>
    <w:rsid w:val="003466EA"/>
    <w:rsid w:val="00346AA0"/>
    <w:rsid w:val="0035061C"/>
    <w:rsid w:val="0035117A"/>
    <w:rsid w:val="00351F41"/>
    <w:rsid w:val="00352AB4"/>
    <w:rsid w:val="00356D87"/>
    <w:rsid w:val="00357587"/>
    <w:rsid w:val="003579D7"/>
    <w:rsid w:val="0036149A"/>
    <w:rsid w:val="003614C2"/>
    <w:rsid w:val="00361E2F"/>
    <w:rsid w:val="003637C8"/>
    <w:rsid w:val="00363D50"/>
    <w:rsid w:val="00363F9C"/>
    <w:rsid w:val="00364D6C"/>
    <w:rsid w:val="0036591D"/>
    <w:rsid w:val="003670C8"/>
    <w:rsid w:val="003679A4"/>
    <w:rsid w:val="00370A6E"/>
    <w:rsid w:val="00371201"/>
    <w:rsid w:val="00374B29"/>
    <w:rsid w:val="0037643E"/>
    <w:rsid w:val="003768A9"/>
    <w:rsid w:val="00376E7B"/>
    <w:rsid w:val="003775AB"/>
    <w:rsid w:val="00377B85"/>
    <w:rsid w:val="00383772"/>
    <w:rsid w:val="00384CE7"/>
    <w:rsid w:val="00385712"/>
    <w:rsid w:val="00387448"/>
    <w:rsid w:val="003878E7"/>
    <w:rsid w:val="00387984"/>
    <w:rsid w:val="0039041D"/>
    <w:rsid w:val="0039235A"/>
    <w:rsid w:val="00395EF0"/>
    <w:rsid w:val="003965B0"/>
    <w:rsid w:val="0039677E"/>
    <w:rsid w:val="00396E45"/>
    <w:rsid w:val="003A0275"/>
    <w:rsid w:val="003A18E4"/>
    <w:rsid w:val="003A3A7A"/>
    <w:rsid w:val="003A595C"/>
    <w:rsid w:val="003A6B8D"/>
    <w:rsid w:val="003A6E4F"/>
    <w:rsid w:val="003A7EB8"/>
    <w:rsid w:val="003B3BC4"/>
    <w:rsid w:val="003B40D2"/>
    <w:rsid w:val="003B462C"/>
    <w:rsid w:val="003B48C8"/>
    <w:rsid w:val="003B48FC"/>
    <w:rsid w:val="003B643E"/>
    <w:rsid w:val="003B78E6"/>
    <w:rsid w:val="003B7A88"/>
    <w:rsid w:val="003C1D2E"/>
    <w:rsid w:val="003C3321"/>
    <w:rsid w:val="003C4848"/>
    <w:rsid w:val="003C4CC9"/>
    <w:rsid w:val="003C532E"/>
    <w:rsid w:val="003C56DB"/>
    <w:rsid w:val="003C6406"/>
    <w:rsid w:val="003C6F11"/>
    <w:rsid w:val="003C707D"/>
    <w:rsid w:val="003D0945"/>
    <w:rsid w:val="003D2070"/>
    <w:rsid w:val="003D2E6A"/>
    <w:rsid w:val="003D596F"/>
    <w:rsid w:val="003D7B65"/>
    <w:rsid w:val="003E2056"/>
    <w:rsid w:val="003E3B81"/>
    <w:rsid w:val="003E493F"/>
    <w:rsid w:val="003E6538"/>
    <w:rsid w:val="003F0123"/>
    <w:rsid w:val="003F1312"/>
    <w:rsid w:val="003F1392"/>
    <w:rsid w:val="003F3343"/>
    <w:rsid w:val="003F4006"/>
    <w:rsid w:val="003F4036"/>
    <w:rsid w:val="003F573E"/>
    <w:rsid w:val="003F74F0"/>
    <w:rsid w:val="003F770B"/>
    <w:rsid w:val="0040088C"/>
    <w:rsid w:val="00402446"/>
    <w:rsid w:val="00402E53"/>
    <w:rsid w:val="00403ACB"/>
    <w:rsid w:val="00406450"/>
    <w:rsid w:val="00410E50"/>
    <w:rsid w:val="00411B9A"/>
    <w:rsid w:val="00411F67"/>
    <w:rsid w:val="00414411"/>
    <w:rsid w:val="00414C06"/>
    <w:rsid w:val="00414D35"/>
    <w:rsid w:val="004156DC"/>
    <w:rsid w:val="00415EC3"/>
    <w:rsid w:val="004274E7"/>
    <w:rsid w:val="00430D71"/>
    <w:rsid w:val="00432213"/>
    <w:rsid w:val="004332D1"/>
    <w:rsid w:val="00433449"/>
    <w:rsid w:val="00434A0C"/>
    <w:rsid w:val="00434B01"/>
    <w:rsid w:val="00435E15"/>
    <w:rsid w:val="00436FAD"/>
    <w:rsid w:val="004400A5"/>
    <w:rsid w:val="00440492"/>
    <w:rsid w:val="00440D24"/>
    <w:rsid w:val="00441759"/>
    <w:rsid w:val="00441CB9"/>
    <w:rsid w:val="00441EF3"/>
    <w:rsid w:val="0044244C"/>
    <w:rsid w:val="004431BE"/>
    <w:rsid w:val="00443D22"/>
    <w:rsid w:val="00444639"/>
    <w:rsid w:val="004468F1"/>
    <w:rsid w:val="0044791D"/>
    <w:rsid w:val="00447ADC"/>
    <w:rsid w:val="0045032A"/>
    <w:rsid w:val="00452872"/>
    <w:rsid w:val="0045397A"/>
    <w:rsid w:val="004562CD"/>
    <w:rsid w:val="0046018B"/>
    <w:rsid w:val="0046050A"/>
    <w:rsid w:val="0046200D"/>
    <w:rsid w:val="004632F1"/>
    <w:rsid w:val="00463380"/>
    <w:rsid w:val="004644A2"/>
    <w:rsid w:val="00465A89"/>
    <w:rsid w:val="00466066"/>
    <w:rsid w:val="004701EC"/>
    <w:rsid w:val="00471191"/>
    <w:rsid w:val="00471461"/>
    <w:rsid w:val="00471606"/>
    <w:rsid w:val="004719E4"/>
    <w:rsid w:val="00472019"/>
    <w:rsid w:val="0047213A"/>
    <w:rsid w:val="00472C16"/>
    <w:rsid w:val="00475D22"/>
    <w:rsid w:val="0047637D"/>
    <w:rsid w:val="00476FB9"/>
    <w:rsid w:val="00477284"/>
    <w:rsid w:val="00482E84"/>
    <w:rsid w:val="00482EA1"/>
    <w:rsid w:val="00485B68"/>
    <w:rsid w:val="00487A19"/>
    <w:rsid w:val="00490B2B"/>
    <w:rsid w:val="00494CCD"/>
    <w:rsid w:val="00495583"/>
    <w:rsid w:val="00495726"/>
    <w:rsid w:val="0049749A"/>
    <w:rsid w:val="004A4430"/>
    <w:rsid w:val="004A48CB"/>
    <w:rsid w:val="004A49DC"/>
    <w:rsid w:val="004B2AA4"/>
    <w:rsid w:val="004B32AA"/>
    <w:rsid w:val="004B3D0F"/>
    <w:rsid w:val="004B516D"/>
    <w:rsid w:val="004B7081"/>
    <w:rsid w:val="004B7F3F"/>
    <w:rsid w:val="004C4BBF"/>
    <w:rsid w:val="004C689A"/>
    <w:rsid w:val="004C7794"/>
    <w:rsid w:val="004D224F"/>
    <w:rsid w:val="004D4E3A"/>
    <w:rsid w:val="004D7646"/>
    <w:rsid w:val="004E1DAC"/>
    <w:rsid w:val="004E2104"/>
    <w:rsid w:val="004E2FD1"/>
    <w:rsid w:val="004E4824"/>
    <w:rsid w:val="004E6E0E"/>
    <w:rsid w:val="004E74A3"/>
    <w:rsid w:val="004E7641"/>
    <w:rsid w:val="004F01DF"/>
    <w:rsid w:val="004F1B60"/>
    <w:rsid w:val="004F207A"/>
    <w:rsid w:val="004F56FD"/>
    <w:rsid w:val="004F5B08"/>
    <w:rsid w:val="004F5DBC"/>
    <w:rsid w:val="004F6AC5"/>
    <w:rsid w:val="004F6C10"/>
    <w:rsid w:val="004F74F9"/>
    <w:rsid w:val="004F7EBC"/>
    <w:rsid w:val="00501ABC"/>
    <w:rsid w:val="00501B07"/>
    <w:rsid w:val="00502191"/>
    <w:rsid w:val="00502F5B"/>
    <w:rsid w:val="00503D1A"/>
    <w:rsid w:val="0050568D"/>
    <w:rsid w:val="00507956"/>
    <w:rsid w:val="00507E98"/>
    <w:rsid w:val="005101B6"/>
    <w:rsid w:val="005119C3"/>
    <w:rsid w:val="00511ABF"/>
    <w:rsid w:val="00511BAC"/>
    <w:rsid w:val="00512DFD"/>
    <w:rsid w:val="00514552"/>
    <w:rsid w:val="0051484F"/>
    <w:rsid w:val="00514AF1"/>
    <w:rsid w:val="0051513D"/>
    <w:rsid w:val="005155E2"/>
    <w:rsid w:val="005201D3"/>
    <w:rsid w:val="00522846"/>
    <w:rsid w:val="00524FD6"/>
    <w:rsid w:val="00525445"/>
    <w:rsid w:val="00527264"/>
    <w:rsid w:val="005273EC"/>
    <w:rsid w:val="005300E5"/>
    <w:rsid w:val="00530BFE"/>
    <w:rsid w:val="00530E28"/>
    <w:rsid w:val="00536B49"/>
    <w:rsid w:val="005404A3"/>
    <w:rsid w:val="005421CC"/>
    <w:rsid w:val="0054236C"/>
    <w:rsid w:val="00542F90"/>
    <w:rsid w:val="00544200"/>
    <w:rsid w:val="00544F21"/>
    <w:rsid w:val="00546768"/>
    <w:rsid w:val="00547993"/>
    <w:rsid w:val="00551D67"/>
    <w:rsid w:val="00553007"/>
    <w:rsid w:val="00553632"/>
    <w:rsid w:val="00554DE7"/>
    <w:rsid w:val="00555896"/>
    <w:rsid w:val="00556F3F"/>
    <w:rsid w:val="00557A15"/>
    <w:rsid w:val="00560B01"/>
    <w:rsid w:val="00561DF5"/>
    <w:rsid w:val="0056257C"/>
    <w:rsid w:val="00562633"/>
    <w:rsid w:val="005643B0"/>
    <w:rsid w:val="00564C4C"/>
    <w:rsid w:val="00566E8F"/>
    <w:rsid w:val="00567549"/>
    <w:rsid w:val="00567C83"/>
    <w:rsid w:val="00567DD8"/>
    <w:rsid w:val="00570E0C"/>
    <w:rsid w:val="005721D2"/>
    <w:rsid w:val="00572762"/>
    <w:rsid w:val="00572B37"/>
    <w:rsid w:val="0057346C"/>
    <w:rsid w:val="005738B5"/>
    <w:rsid w:val="00575FEB"/>
    <w:rsid w:val="00576451"/>
    <w:rsid w:val="00581DDB"/>
    <w:rsid w:val="00582C89"/>
    <w:rsid w:val="005837B9"/>
    <w:rsid w:val="005847A6"/>
    <w:rsid w:val="0059070D"/>
    <w:rsid w:val="005916ED"/>
    <w:rsid w:val="00591E97"/>
    <w:rsid w:val="0059410C"/>
    <w:rsid w:val="00594C49"/>
    <w:rsid w:val="00595773"/>
    <w:rsid w:val="00597309"/>
    <w:rsid w:val="00597BD2"/>
    <w:rsid w:val="005A04B8"/>
    <w:rsid w:val="005A0BB2"/>
    <w:rsid w:val="005A0D5C"/>
    <w:rsid w:val="005A15E1"/>
    <w:rsid w:val="005A1B1D"/>
    <w:rsid w:val="005A2167"/>
    <w:rsid w:val="005A3DEC"/>
    <w:rsid w:val="005A425A"/>
    <w:rsid w:val="005A4E36"/>
    <w:rsid w:val="005B1B76"/>
    <w:rsid w:val="005B1BA7"/>
    <w:rsid w:val="005B1DBB"/>
    <w:rsid w:val="005B2FC3"/>
    <w:rsid w:val="005C007C"/>
    <w:rsid w:val="005C0229"/>
    <w:rsid w:val="005C0296"/>
    <w:rsid w:val="005C1134"/>
    <w:rsid w:val="005C3B09"/>
    <w:rsid w:val="005C41DA"/>
    <w:rsid w:val="005C51B8"/>
    <w:rsid w:val="005C5938"/>
    <w:rsid w:val="005C5E6A"/>
    <w:rsid w:val="005C6B0B"/>
    <w:rsid w:val="005C750F"/>
    <w:rsid w:val="005C78DA"/>
    <w:rsid w:val="005C7924"/>
    <w:rsid w:val="005C7E33"/>
    <w:rsid w:val="005D26D9"/>
    <w:rsid w:val="005D3E1F"/>
    <w:rsid w:val="005D4EB0"/>
    <w:rsid w:val="005D5709"/>
    <w:rsid w:val="005D6527"/>
    <w:rsid w:val="005D6BD3"/>
    <w:rsid w:val="005E19D9"/>
    <w:rsid w:val="005E2AAE"/>
    <w:rsid w:val="005E2EF0"/>
    <w:rsid w:val="005E6346"/>
    <w:rsid w:val="005E76C0"/>
    <w:rsid w:val="005F3F3D"/>
    <w:rsid w:val="005F4144"/>
    <w:rsid w:val="005F67EA"/>
    <w:rsid w:val="00601365"/>
    <w:rsid w:val="00601A54"/>
    <w:rsid w:val="00602599"/>
    <w:rsid w:val="00602CE3"/>
    <w:rsid w:val="006073A1"/>
    <w:rsid w:val="00607F33"/>
    <w:rsid w:val="00611037"/>
    <w:rsid w:val="00611342"/>
    <w:rsid w:val="00612258"/>
    <w:rsid w:val="00612EEB"/>
    <w:rsid w:val="0061343F"/>
    <w:rsid w:val="00614043"/>
    <w:rsid w:val="006142E1"/>
    <w:rsid w:val="006163A0"/>
    <w:rsid w:val="00617C83"/>
    <w:rsid w:val="0062050E"/>
    <w:rsid w:val="0062162C"/>
    <w:rsid w:val="006237DD"/>
    <w:rsid w:val="0062544C"/>
    <w:rsid w:val="00626FC4"/>
    <w:rsid w:val="00627463"/>
    <w:rsid w:val="006305D1"/>
    <w:rsid w:val="006321CD"/>
    <w:rsid w:val="00633E84"/>
    <w:rsid w:val="006343E1"/>
    <w:rsid w:val="00634C3E"/>
    <w:rsid w:val="0063573A"/>
    <w:rsid w:val="006429B8"/>
    <w:rsid w:val="00644202"/>
    <w:rsid w:val="006446D4"/>
    <w:rsid w:val="006453DC"/>
    <w:rsid w:val="00645577"/>
    <w:rsid w:val="0065004B"/>
    <w:rsid w:val="00650A9D"/>
    <w:rsid w:val="006516B3"/>
    <w:rsid w:val="006549D7"/>
    <w:rsid w:val="00654D1E"/>
    <w:rsid w:val="00654F65"/>
    <w:rsid w:val="006558E3"/>
    <w:rsid w:val="00655B2B"/>
    <w:rsid w:val="00655C27"/>
    <w:rsid w:val="0065627D"/>
    <w:rsid w:val="006563BB"/>
    <w:rsid w:val="00661FDD"/>
    <w:rsid w:val="006668FE"/>
    <w:rsid w:val="0067315B"/>
    <w:rsid w:val="006739B4"/>
    <w:rsid w:val="006741AE"/>
    <w:rsid w:val="00674AC3"/>
    <w:rsid w:val="00674ADF"/>
    <w:rsid w:val="00674CB6"/>
    <w:rsid w:val="00675F7B"/>
    <w:rsid w:val="006768FE"/>
    <w:rsid w:val="00677BC7"/>
    <w:rsid w:val="00682988"/>
    <w:rsid w:val="00685203"/>
    <w:rsid w:val="006858F8"/>
    <w:rsid w:val="0068797C"/>
    <w:rsid w:val="00687ED7"/>
    <w:rsid w:val="00690A96"/>
    <w:rsid w:val="006914B2"/>
    <w:rsid w:val="00691991"/>
    <w:rsid w:val="00692D57"/>
    <w:rsid w:val="0069372C"/>
    <w:rsid w:val="006946EA"/>
    <w:rsid w:val="006947AB"/>
    <w:rsid w:val="00694EAF"/>
    <w:rsid w:val="006966D1"/>
    <w:rsid w:val="0069723D"/>
    <w:rsid w:val="0069725C"/>
    <w:rsid w:val="006A09F5"/>
    <w:rsid w:val="006A13B1"/>
    <w:rsid w:val="006A28A2"/>
    <w:rsid w:val="006A3CB7"/>
    <w:rsid w:val="006A6228"/>
    <w:rsid w:val="006A6630"/>
    <w:rsid w:val="006A68D8"/>
    <w:rsid w:val="006A6AF0"/>
    <w:rsid w:val="006A778B"/>
    <w:rsid w:val="006B0082"/>
    <w:rsid w:val="006B1BF6"/>
    <w:rsid w:val="006B1D84"/>
    <w:rsid w:val="006B1EA8"/>
    <w:rsid w:val="006B2730"/>
    <w:rsid w:val="006B32E8"/>
    <w:rsid w:val="006B3EA5"/>
    <w:rsid w:val="006B4CB2"/>
    <w:rsid w:val="006B5ADB"/>
    <w:rsid w:val="006B5B75"/>
    <w:rsid w:val="006B6179"/>
    <w:rsid w:val="006C1591"/>
    <w:rsid w:val="006C2852"/>
    <w:rsid w:val="006C5CD3"/>
    <w:rsid w:val="006C6734"/>
    <w:rsid w:val="006C72FD"/>
    <w:rsid w:val="006D0402"/>
    <w:rsid w:val="006D0C38"/>
    <w:rsid w:val="006D22DE"/>
    <w:rsid w:val="006D29F1"/>
    <w:rsid w:val="006D3B5B"/>
    <w:rsid w:val="006D5D9E"/>
    <w:rsid w:val="006D7363"/>
    <w:rsid w:val="006D7561"/>
    <w:rsid w:val="006E1C23"/>
    <w:rsid w:val="006E1CF0"/>
    <w:rsid w:val="006E2A39"/>
    <w:rsid w:val="006E40AE"/>
    <w:rsid w:val="006E42DE"/>
    <w:rsid w:val="006E7CA4"/>
    <w:rsid w:val="006F035A"/>
    <w:rsid w:val="006F1039"/>
    <w:rsid w:val="006F3A88"/>
    <w:rsid w:val="006F4817"/>
    <w:rsid w:val="006F5EE5"/>
    <w:rsid w:val="00700070"/>
    <w:rsid w:val="0070179B"/>
    <w:rsid w:val="0070249E"/>
    <w:rsid w:val="007025FB"/>
    <w:rsid w:val="007039E8"/>
    <w:rsid w:val="00703A39"/>
    <w:rsid w:val="00703D3E"/>
    <w:rsid w:val="00707681"/>
    <w:rsid w:val="00707845"/>
    <w:rsid w:val="00707CCE"/>
    <w:rsid w:val="00707D0E"/>
    <w:rsid w:val="00710DF5"/>
    <w:rsid w:val="00713C8E"/>
    <w:rsid w:val="00714586"/>
    <w:rsid w:val="00714E1A"/>
    <w:rsid w:val="00715AF5"/>
    <w:rsid w:val="00715C72"/>
    <w:rsid w:val="00721D75"/>
    <w:rsid w:val="007220F1"/>
    <w:rsid w:val="007231F5"/>
    <w:rsid w:val="00723784"/>
    <w:rsid w:val="00724326"/>
    <w:rsid w:val="0072510C"/>
    <w:rsid w:val="0072630A"/>
    <w:rsid w:val="00726D04"/>
    <w:rsid w:val="00727601"/>
    <w:rsid w:val="00731494"/>
    <w:rsid w:val="007329ED"/>
    <w:rsid w:val="00735746"/>
    <w:rsid w:val="00736162"/>
    <w:rsid w:val="007362BE"/>
    <w:rsid w:val="0073791D"/>
    <w:rsid w:val="00737F1B"/>
    <w:rsid w:val="007400CE"/>
    <w:rsid w:val="00740533"/>
    <w:rsid w:val="00744F67"/>
    <w:rsid w:val="00747ACE"/>
    <w:rsid w:val="007543DB"/>
    <w:rsid w:val="00757348"/>
    <w:rsid w:val="00757470"/>
    <w:rsid w:val="007610DF"/>
    <w:rsid w:val="007645B5"/>
    <w:rsid w:val="007652F6"/>
    <w:rsid w:val="007677E4"/>
    <w:rsid w:val="00767D46"/>
    <w:rsid w:val="00771004"/>
    <w:rsid w:val="00772070"/>
    <w:rsid w:val="007733EA"/>
    <w:rsid w:val="00774A57"/>
    <w:rsid w:val="007753BC"/>
    <w:rsid w:val="007754E9"/>
    <w:rsid w:val="007772F6"/>
    <w:rsid w:val="007820EB"/>
    <w:rsid w:val="007822A7"/>
    <w:rsid w:val="0078257E"/>
    <w:rsid w:val="00782BB6"/>
    <w:rsid w:val="00783FA3"/>
    <w:rsid w:val="00791945"/>
    <w:rsid w:val="00792588"/>
    <w:rsid w:val="00792604"/>
    <w:rsid w:val="007928D1"/>
    <w:rsid w:val="00793272"/>
    <w:rsid w:val="00793AAD"/>
    <w:rsid w:val="00797F99"/>
    <w:rsid w:val="007A04F6"/>
    <w:rsid w:val="007A24D8"/>
    <w:rsid w:val="007A2A94"/>
    <w:rsid w:val="007A5E15"/>
    <w:rsid w:val="007A5EC7"/>
    <w:rsid w:val="007A635E"/>
    <w:rsid w:val="007A6B73"/>
    <w:rsid w:val="007A7205"/>
    <w:rsid w:val="007A73CE"/>
    <w:rsid w:val="007B1F1F"/>
    <w:rsid w:val="007B4010"/>
    <w:rsid w:val="007B4696"/>
    <w:rsid w:val="007B7CFA"/>
    <w:rsid w:val="007B7E4D"/>
    <w:rsid w:val="007C35E4"/>
    <w:rsid w:val="007C4A28"/>
    <w:rsid w:val="007C5711"/>
    <w:rsid w:val="007D0298"/>
    <w:rsid w:val="007D0851"/>
    <w:rsid w:val="007E37BB"/>
    <w:rsid w:val="007E7E4F"/>
    <w:rsid w:val="007F0D36"/>
    <w:rsid w:val="007F1004"/>
    <w:rsid w:val="007F4409"/>
    <w:rsid w:val="007F60BA"/>
    <w:rsid w:val="007F614F"/>
    <w:rsid w:val="007F67DC"/>
    <w:rsid w:val="00800799"/>
    <w:rsid w:val="00800E8E"/>
    <w:rsid w:val="008031DB"/>
    <w:rsid w:val="00803896"/>
    <w:rsid w:val="0080409F"/>
    <w:rsid w:val="008049D7"/>
    <w:rsid w:val="00805FBB"/>
    <w:rsid w:val="00807095"/>
    <w:rsid w:val="0081142D"/>
    <w:rsid w:val="0081169F"/>
    <w:rsid w:val="00812747"/>
    <w:rsid w:val="00815300"/>
    <w:rsid w:val="008154D4"/>
    <w:rsid w:val="00816A3B"/>
    <w:rsid w:val="008202A9"/>
    <w:rsid w:val="00820397"/>
    <w:rsid w:val="00821F3B"/>
    <w:rsid w:val="00824E06"/>
    <w:rsid w:val="00827329"/>
    <w:rsid w:val="008318C2"/>
    <w:rsid w:val="00831BEA"/>
    <w:rsid w:val="00833871"/>
    <w:rsid w:val="00835E48"/>
    <w:rsid w:val="008362B4"/>
    <w:rsid w:val="008362BB"/>
    <w:rsid w:val="00836423"/>
    <w:rsid w:val="00837072"/>
    <w:rsid w:val="00842FA6"/>
    <w:rsid w:val="00844F1F"/>
    <w:rsid w:val="00846370"/>
    <w:rsid w:val="00847214"/>
    <w:rsid w:val="008474D2"/>
    <w:rsid w:val="008500A9"/>
    <w:rsid w:val="00854354"/>
    <w:rsid w:val="00854EC1"/>
    <w:rsid w:val="008559A7"/>
    <w:rsid w:val="00857AD2"/>
    <w:rsid w:val="0086096C"/>
    <w:rsid w:val="00863262"/>
    <w:rsid w:val="0086645A"/>
    <w:rsid w:val="00866AD8"/>
    <w:rsid w:val="008720E5"/>
    <w:rsid w:val="00872222"/>
    <w:rsid w:val="00872E06"/>
    <w:rsid w:val="00872F82"/>
    <w:rsid w:val="00875A9D"/>
    <w:rsid w:val="008763B9"/>
    <w:rsid w:val="00876F60"/>
    <w:rsid w:val="00880D1D"/>
    <w:rsid w:val="00884712"/>
    <w:rsid w:val="008856EB"/>
    <w:rsid w:val="008904F0"/>
    <w:rsid w:val="00891948"/>
    <w:rsid w:val="00894B5A"/>
    <w:rsid w:val="00895EDB"/>
    <w:rsid w:val="008A0499"/>
    <w:rsid w:val="008A3D38"/>
    <w:rsid w:val="008A4F10"/>
    <w:rsid w:val="008A533A"/>
    <w:rsid w:val="008A5A61"/>
    <w:rsid w:val="008A6E6D"/>
    <w:rsid w:val="008A71C9"/>
    <w:rsid w:val="008A772A"/>
    <w:rsid w:val="008B0902"/>
    <w:rsid w:val="008B22FD"/>
    <w:rsid w:val="008B3DCA"/>
    <w:rsid w:val="008B5586"/>
    <w:rsid w:val="008B5BD7"/>
    <w:rsid w:val="008B5FDA"/>
    <w:rsid w:val="008B70DF"/>
    <w:rsid w:val="008B7779"/>
    <w:rsid w:val="008C137B"/>
    <w:rsid w:val="008C1F37"/>
    <w:rsid w:val="008C47D7"/>
    <w:rsid w:val="008D0422"/>
    <w:rsid w:val="008D092E"/>
    <w:rsid w:val="008D1DCC"/>
    <w:rsid w:val="008D367E"/>
    <w:rsid w:val="008D4E7B"/>
    <w:rsid w:val="008E0FFB"/>
    <w:rsid w:val="008E1610"/>
    <w:rsid w:val="008E170E"/>
    <w:rsid w:val="008E20C3"/>
    <w:rsid w:val="008E21E4"/>
    <w:rsid w:val="008E2522"/>
    <w:rsid w:val="008E2665"/>
    <w:rsid w:val="008E56CA"/>
    <w:rsid w:val="008E6355"/>
    <w:rsid w:val="008E7B5C"/>
    <w:rsid w:val="008F01CC"/>
    <w:rsid w:val="008F028A"/>
    <w:rsid w:val="008F038A"/>
    <w:rsid w:val="008F239C"/>
    <w:rsid w:val="008F410F"/>
    <w:rsid w:val="00900328"/>
    <w:rsid w:val="0090038C"/>
    <w:rsid w:val="009024BC"/>
    <w:rsid w:val="00902839"/>
    <w:rsid w:val="00902F22"/>
    <w:rsid w:val="00904CE2"/>
    <w:rsid w:val="00905194"/>
    <w:rsid w:val="00905F4F"/>
    <w:rsid w:val="0090631C"/>
    <w:rsid w:val="009064D9"/>
    <w:rsid w:val="00912D54"/>
    <w:rsid w:val="00917B2C"/>
    <w:rsid w:val="009249F1"/>
    <w:rsid w:val="009317A9"/>
    <w:rsid w:val="00931935"/>
    <w:rsid w:val="00932277"/>
    <w:rsid w:val="009354DA"/>
    <w:rsid w:val="009358C9"/>
    <w:rsid w:val="00936A22"/>
    <w:rsid w:val="00937B96"/>
    <w:rsid w:val="00950034"/>
    <w:rsid w:val="00951A8A"/>
    <w:rsid w:val="00952088"/>
    <w:rsid w:val="009528CB"/>
    <w:rsid w:val="00955C6A"/>
    <w:rsid w:val="0095706A"/>
    <w:rsid w:val="009607CD"/>
    <w:rsid w:val="00963351"/>
    <w:rsid w:val="009641FD"/>
    <w:rsid w:val="0096480C"/>
    <w:rsid w:val="00966C66"/>
    <w:rsid w:val="0097032A"/>
    <w:rsid w:val="009707CC"/>
    <w:rsid w:val="00970E7F"/>
    <w:rsid w:val="009716EE"/>
    <w:rsid w:val="00972423"/>
    <w:rsid w:val="009738D2"/>
    <w:rsid w:val="00973917"/>
    <w:rsid w:val="00975131"/>
    <w:rsid w:val="00975DAE"/>
    <w:rsid w:val="00976397"/>
    <w:rsid w:val="00981876"/>
    <w:rsid w:val="00981A79"/>
    <w:rsid w:val="009831F6"/>
    <w:rsid w:val="009832E6"/>
    <w:rsid w:val="00983CA1"/>
    <w:rsid w:val="0098407C"/>
    <w:rsid w:val="00985716"/>
    <w:rsid w:val="00986356"/>
    <w:rsid w:val="00987C6D"/>
    <w:rsid w:val="009900CC"/>
    <w:rsid w:val="00990F22"/>
    <w:rsid w:val="00991222"/>
    <w:rsid w:val="00991537"/>
    <w:rsid w:val="00991DF7"/>
    <w:rsid w:val="0099219E"/>
    <w:rsid w:val="00993E44"/>
    <w:rsid w:val="00994A20"/>
    <w:rsid w:val="00995925"/>
    <w:rsid w:val="00996453"/>
    <w:rsid w:val="00997BA6"/>
    <w:rsid w:val="009A3628"/>
    <w:rsid w:val="009A419C"/>
    <w:rsid w:val="009A51BC"/>
    <w:rsid w:val="009A6030"/>
    <w:rsid w:val="009A7260"/>
    <w:rsid w:val="009A7D81"/>
    <w:rsid w:val="009B02A0"/>
    <w:rsid w:val="009B0884"/>
    <w:rsid w:val="009B0D37"/>
    <w:rsid w:val="009B2C5C"/>
    <w:rsid w:val="009B5B4D"/>
    <w:rsid w:val="009B5BAE"/>
    <w:rsid w:val="009C0EF5"/>
    <w:rsid w:val="009C20C0"/>
    <w:rsid w:val="009C3995"/>
    <w:rsid w:val="009C3DBA"/>
    <w:rsid w:val="009C456C"/>
    <w:rsid w:val="009C4B11"/>
    <w:rsid w:val="009C5C52"/>
    <w:rsid w:val="009C6100"/>
    <w:rsid w:val="009D0D81"/>
    <w:rsid w:val="009D2BFA"/>
    <w:rsid w:val="009D303B"/>
    <w:rsid w:val="009D4079"/>
    <w:rsid w:val="009D5E32"/>
    <w:rsid w:val="009E01CA"/>
    <w:rsid w:val="009E1084"/>
    <w:rsid w:val="009E1479"/>
    <w:rsid w:val="009E1ECD"/>
    <w:rsid w:val="009E3A19"/>
    <w:rsid w:val="009E3CF4"/>
    <w:rsid w:val="009E3F47"/>
    <w:rsid w:val="009E457C"/>
    <w:rsid w:val="009E46D3"/>
    <w:rsid w:val="009E590B"/>
    <w:rsid w:val="009E63D4"/>
    <w:rsid w:val="009E78B5"/>
    <w:rsid w:val="009F008E"/>
    <w:rsid w:val="009F0769"/>
    <w:rsid w:val="009F1EED"/>
    <w:rsid w:val="009F2F52"/>
    <w:rsid w:val="009F699F"/>
    <w:rsid w:val="00A001C5"/>
    <w:rsid w:val="00A00A54"/>
    <w:rsid w:val="00A03D06"/>
    <w:rsid w:val="00A04CCC"/>
    <w:rsid w:val="00A05711"/>
    <w:rsid w:val="00A05908"/>
    <w:rsid w:val="00A0654C"/>
    <w:rsid w:val="00A1092C"/>
    <w:rsid w:val="00A12F92"/>
    <w:rsid w:val="00A16A63"/>
    <w:rsid w:val="00A16DBD"/>
    <w:rsid w:val="00A20CED"/>
    <w:rsid w:val="00A227AE"/>
    <w:rsid w:val="00A24F97"/>
    <w:rsid w:val="00A26A10"/>
    <w:rsid w:val="00A2710F"/>
    <w:rsid w:val="00A364E5"/>
    <w:rsid w:val="00A36BDE"/>
    <w:rsid w:val="00A42865"/>
    <w:rsid w:val="00A42968"/>
    <w:rsid w:val="00A43ED1"/>
    <w:rsid w:val="00A511BA"/>
    <w:rsid w:val="00A521C3"/>
    <w:rsid w:val="00A5240A"/>
    <w:rsid w:val="00A5344E"/>
    <w:rsid w:val="00A559F6"/>
    <w:rsid w:val="00A579AE"/>
    <w:rsid w:val="00A61637"/>
    <w:rsid w:val="00A623BA"/>
    <w:rsid w:val="00A63FCB"/>
    <w:rsid w:val="00A67885"/>
    <w:rsid w:val="00A67B41"/>
    <w:rsid w:val="00A67FA9"/>
    <w:rsid w:val="00A7098B"/>
    <w:rsid w:val="00A7231A"/>
    <w:rsid w:val="00A7264A"/>
    <w:rsid w:val="00A74365"/>
    <w:rsid w:val="00A74E93"/>
    <w:rsid w:val="00A7590B"/>
    <w:rsid w:val="00A7590C"/>
    <w:rsid w:val="00A771C8"/>
    <w:rsid w:val="00A777E4"/>
    <w:rsid w:val="00A80000"/>
    <w:rsid w:val="00A8058A"/>
    <w:rsid w:val="00A80917"/>
    <w:rsid w:val="00A80EBF"/>
    <w:rsid w:val="00A909DF"/>
    <w:rsid w:val="00A911FE"/>
    <w:rsid w:val="00A93992"/>
    <w:rsid w:val="00A94E5E"/>
    <w:rsid w:val="00A952D2"/>
    <w:rsid w:val="00A9566B"/>
    <w:rsid w:val="00A95F48"/>
    <w:rsid w:val="00A96D37"/>
    <w:rsid w:val="00A97414"/>
    <w:rsid w:val="00A97FB5"/>
    <w:rsid w:val="00AA04EE"/>
    <w:rsid w:val="00AA4E6E"/>
    <w:rsid w:val="00AA64E6"/>
    <w:rsid w:val="00AA65B4"/>
    <w:rsid w:val="00AA72EA"/>
    <w:rsid w:val="00AA7A35"/>
    <w:rsid w:val="00AA7F76"/>
    <w:rsid w:val="00AB0276"/>
    <w:rsid w:val="00AB1AF3"/>
    <w:rsid w:val="00AB273D"/>
    <w:rsid w:val="00AB5071"/>
    <w:rsid w:val="00AB7440"/>
    <w:rsid w:val="00AB7DE5"/>
    <w:rsid w:val="00AB7F51"/>
    <w:rsid w:val="00AC0965"/>
    <w:rsid w:val="00AC0C6B"/>
    <w:rsid w:val="00AC24AB"/>
    <w:rsid w:val="00AC2613"/>
    <w:rsid w:val="00AC2D85"/>
    <w:rsid w:val="00AC4927"/>
    <w:rsid w:val="00AC6F44"/>
    <w:rsid w:val="00AC7D1B"/>
    <w:rsid w:val="00AC7EE5"/>
    <w:rsid w:val="00AD116F"/>
    <w:rsid w:val="00AD12F1"/>
    <w:rsid w:val="00AD1AE3"/>
    <w:rsid w:val="00AD1DD9"/>
    <w:rsid w:val="00AD3AD8"/>
    <w:rsid w:val="00AD717F"/>
    <w:rsid w:val="00AE1076"/>
    <w:rsid w:val="00AE14B5"/>
    <w:rsid w:val="00AE1AFE"/>
    <w:rsid w:val="00AE4691"/>
    <w:rsid w:val="00AE61BC"/>
    <w:rsid w:val="00AF18BF"/>
    <w:rsid w:val="00AF6A47"/>
    <w:rsid w:val="00AF7A78"/>
    <w:rsid w:val="00AF7BD8"/>
    <w:rsid w:val="00B008C6"/>
    <w:rsid w:val="00B01923"/>
    <w:rsid w:val="00B020D4"/>
    <w:rsid w:val="00B02B59"/>
    <w:rsid w:val="00B033CB"/>
    <w:rsid w:val="00B04630"/>
    <w:rsid w:val="00B0646C"/>
    <w:rsid w:val="00B068E6"/>
    <w:rsid w:val="00B07E30"/>
    <w:rsid w:val="00B104DA"/>
    <w:rsid w:val="00B10B03"/>
    <w:rsid w:val="00B10D1F"/>
    <w:rsid w:val="00B116A7"/>
    <w:rsid w:val="00B11D6A"/>
    <w:rsid w:val="00B138BA"/>
    <w:rsid w:val="00B148B1"/>
    <w:rsid w:val="00B21B52"/>
    <w:rsid w:val="00B22C6E"/>
    <w:rsid w:val="00B22E56"/>
    <w:rsid w:val="00B23A32"/>
    <w:rsid w:val="00B246C4"/>
    <w:rsid w:val="00B24892"/>
    <w:rsid w:val="00B26194"/>
    <w:rsid w:val="00B27A6A"/>
    <w:rsid w:val="00B30A1C"/>
    <w:rsid w:val="00B30C9D"/>
    <w:rsid w:val="00B31392"/>
    <w:rsid w:val="00B323DB"/>
    <w:rsid w:val="00B32B52"/>
    <w:rsid w:val="00B342C4"/>
    <w:rsid w:val="00B364C2"/>
    <w:rsid w:val="00B4202F"/>
    <w:rsid w:val="00B42292"/>
    <w:rsid w:val="00B43C38"/>
    <w:rsid w:val="00B46239"/>
    <w:rsid w:val="00B465D6"/>
    <w:rsid w:val="00B4671D"/>
    <w:rsid w:val="00B46E7B"/>
    <w:rsid w:val="00B4739D"/>
    <w:rsid w:val="00B506EF"/>
    <w:rsid w:val="00B50FD5"/>
    <w:rsid w:val="00B52888"/>
    <w:rsid w:val="00B53DD3"/>
    <w:rsid w:val="00B5540E"/>
    <w:rsid w:val="00B559C7"/>
    <w:rsid w:val="00B607EA"/>
    <w:rsid w:val="00B62AF2"/>
    <w:rsid w:val="00B63AC9"/>
    <w:rsid w:val="00B64795"/>
    <w:rsid w:val="00B64CFA"/>
    <w:rsid w:val="00B67C28"/>
    <w:rsid w:val="00B70620"/>
    <w:rsid w:val="00B70B9A"/>
    <w:rsid w:val="00B71EF6"/>
    <w:rsid w:val="00B7362D"/>
    <w:rsid w:val="00B73C57"/>
    <w:rsid w:val="00B746C5"/>
    <w:rsid w:val="00B7492F"/>
    <w:rsid w:val="00B75533"/>
    <w:rsid w:val="00B7713B"/>
    <w:rsid w:val="00B80B2F"/>
    <w:rsid w:val="00B80F75"/>
    <w:rsid w:val="00B8110E"/>
    <w:rsid w:val="00B8501E"/>
    <w:rsid w:val="00B8528D"/>
    <w:rsid w:val="00B85D7F"/>
    <w:rsid w:val="00B87164"/>
    <w:rsid w:val="00B90375"/>
    <w:rsid w:val="00B935FD"/>
    <w:rsid w:val="00B93638"/>
    <w:rsid w:val="00B93A13"/>
    <w:rsid w:val="00B94175"/>
    <w:rsid w:val="00B94B84"/>
    <w:rsid w:val="00B94C42"/>
    <w:rsid w:val="00B95204"/>
    <w:rsid w:val="00B95563"/>
    <w:rsid w:val="00B955B7"/>
    <w:rsid w:val="00B96950"/>
    <w:rsid w:val="00B9721C"/>
    <w:rsid w:val="00BA0729"/>
    <w:rsid w:val="00BA4ACE"/>
    <w:rsid w:val="00BA59B6"/>
    <w:rsid w:val="00BA664F"/>
    <w:rsid w:val="00BA70FC"/>
    <w:rsid w:val="00BB0BC7"/>
    <w:rsid w:val="00BB2962"/>
    <w:rsid w:val="00BB4F3B"/>
    <w:rsid w:val="00BB7578"/>
    <w:rsid w:val="00BC022B"/>
    <w:rsid w:val="00BC0A33"/>
    <w:rsid w:val="00BC1314"/>
    <w:rsid w:val="00BC2430"/>
    <w:rsid w:val="00BC3BB2"/>
    <w:rsid w:val="00BC3D3E"/>
    <w:rsid w:val="00BC4686"/>
    <w:rsid w:val="00BC5031"/>
    <w:rsid w:val="00BC74FB"/>
    <w:rsid w:val="00BC78D9"/>
    <w:rsid w:val="00BD0493"/>
    <w:rsid w:val="00BD19D7"/>
    <w:rsid w:val="00BD422F"/>
    <w:rsid w:val="00BD4E8B"/>
    <w:rsid w:val="00BD599E"/>
    <w:rsid w:val="00BD68DE"/>
    <w:rsid w:val="00BD754A"/>
    <w:rsid w:val="00BE2C11"/>
    <w:rsid w:val="00BE3A57"/>
    <w:rsid w:val="00BE45A4"/>
    <w:rsid w:val="00BE4BCD"/>
    <w:rsid w:val="00BE5556"/>
    <w:rsid w:val="00BE7F8D"/>
    <w:rsid w:val="00BF0D00"/>
    <w:rsid w:val="00BF2448"/>
    <w:rsid w:val="00BF2888"/>
    <w:rsid w:val="00BF2B0E"/>
    <w:rsid w:val="00BF33BC"/>
    <w:rsid w:val="00BF62F4"/>
    <w:rsid w:val="00BF7959"/>
    <w:rsid w:val="00BF7AE4"/>
    <w:rsid w:val="00C0159D"/>
    <w:rsid w:val="00C10806"/>
    <w:rsid w:val="00C11B10"/>
    <w:rsid w:val="00C12E5F"/>
    <w:rsid w:val="00C1366A"/>
    <w:rsid w:val="00C15161"/>
    <w:rsid w:val="00C20D3B"/>
    <w:rsid w:val="00C21C51"/>
    <w:rsid w:val="00C2227A"/>
    <w:rsid w:val="00C2331E"/>
    <w:rsid w:val="00C24C84"/>
    <w:rsid w:val="00C26E45"/>
    <w:rsid w:val="00C31300"/>
    <w:rsid w:val="00C323BB"/>
    <w:rsid w:val="00C32935"/>
    <w:rsid w:val="00C32A1F"/>
    <w:rsid w:val="00C3679E"/>
    <w:rsid w:val="00C432D4"/>
    <w:rsid w:val="00C46774"/>
    <w:rsid w:val="00C46C30"/>
    <w:rsid w:val="00C4741B"/>
    <w:rsid w:val="00C47D2E"/>
    <w:rsid w:val="00C50265"/>
    <w:rsid w:val="00C50474"/>
    <w:rsid w:val="00C51C30"/>
    <w:rsid w:val="00C521F2"/>
    <w:rsid w:val="00C52236"/>
    <w:rsid w:val="00C52F41"/>
    <w:rsid w:val="00C53598"/>
    <w:rsid w:val="00C53B51"/>
    <w:rsid w:val="00C53C90"/>
    <w:rsid w:val="00C5430F"/>
    <w:rsid w:val="00C54DDE"/>
    <w:rsid w:val="00C57464"/>
    <w:rsid w:val="00C5766C"/>
    <w:rsid w:val="00C57D0F"/>
    <w:rsid w:val="00C609ED"/>
    <w:rsid w:val="00C6133F"/>
    <w:rsid w:val="00C62FDD"/>
    <w:rsid w:val="00C6446C"/>
    <w:rsid w:val="00C66323"/>
    <w:rsid w:val="00C67EB0"/>
    <w:rsid w:val="00C7025C"/>
    <w:rsid w:val="00C70C07"/>
    <w:rsid w:val="00C70F88"/>
    <w:rsid w:val="00C71BD6"/>
    <w:rsid w:val="00C725B3"/>
    <w:rsid w:val="00C73772"/>
    <w:rsid w:val="00C743AD"/>
    <w:rsid w:val="00C74F7D"/>
    <w:rsid w:val="00C77E8D"/>
    <w:rsid w:val="00C80E58"/>
    <w:rsid w:val="00C8273E"/>
    <w:rsid w:val="00C82D7B"/>
    <w:rsid w:val="00C85913"/>
    <w:rsid w:val="00C92C5A"/>
    <w:rsid w:val="00C93499"/>
    <w:rsid w:val="00C94F8E"/>
    <w:rsid w:val="00C95B00"/>
    <w:rsid w:val="00C97846"/>
    <w:rsid w:val="00CA03B6"/>
    <w:rsid w:val="00CA0A8D"/>
    <w:rsid w:val="00CA10F9"/>
    <w:rsid w:val="00CA265F"/>
    <w:rsid w:val="00CA591F"/>
    <w:rsid w:val="00CA5E92"/>
    <w:rsid w:val="00CA6D2C"/>
    <w:rsid w:val="00CA728B"/>
    <w:rsid w:val="00CA73EB"/>
    <w:rsid w:val="00CB1E1E"/>
    <w:rsid w:val="00CB2820"/>
    <w:rsid w:val="00CB3BC3"/>
    <w:rsid w:val="00CB46CB"/>
    <w:rsid w:val="00CB6BD5"/>
    <w:rsid w:val="00CC7062"/>
    <w:rsid w:val="00CD09F3"/>
    <w:rsid w:val="00CD255C"/>
    <w:rsid w:val="00CD283E"/>
    <w:rsid w:val="00CD4800"/>
    <w:rsid w:val="00CD4B7B"/>
    <w:rsid w:val="00CD6A1A"/>
    <w:rsid w:val="00CD7659"/>
    <w:rsid w:val="00CD7771"/>
    <w:rsid w:val="00CE125C"/>
    <w:rsid w:val="00CE1C6A"/>
    <w:rsid w:val="00CE357D"/>
    <w:rsid w:val="00CE43DB"/>
    <w:rsid w:val="00CE5EF9"/>
    <w:rsid w:val="00CE6673"/>
    <w:rsid w:val="00CE6899"/>
    <w:rsid w:val="00CF0E8E"/>
    <w:rsid w:val="00CF2799"/>
    <w:rsid w:val="00CF368A"/>
    <w:rsid w:val="00CF3907"/>
    <w:rsid w:val="00CF499D"/>
    <w:rsid w:val="00CF782E"/>
    <w:rsid w:val="00D0088E"/>
    <w:rsid w:val="00D0091E"/>
    <w:rsid w:val="00D017C0"/>
    <w:rsid w:val="00D025B4"/>
    <w:rsid w:val="00D06967"/>
    <w:rsid w:val="00D1095C"/>
    <w:rsid w:val="00D11276"/>
    <w:rsid w:val="00D138A9"/>
    <w:rsid w:val="00D1391E"/>
    <w:rsid w:val="00D14290"/>
    <w:rsid w:val="00D1501E"/>
    <w:rsid w:val="00D15A8D"/>
    <w:rsid w:val="00D222B5"/>
    <w:rsid w:val="00D23B1F"/>
    <w:rsid w:val="00D25651"/>
    <w:rsid w:val="00D2617F"/>
    <w:rsid w:val="00D26735"/>
    <w:rsid w:val="00D26D86"/>
    <w:rsid w:val="00D307B1"/>
    <w:rsid w:val="00D309E8"/>
    <w:rsid w:val="00D31C0D"/>
    <w:rsid w:val="00D32B8D"/>
    <w:rsid w:val="00D339CF"/>
    <w:rsid w:val="00D35C87"/>
    <w:rsid w:val="00D360F7"/>
    <w:rsid w:val="00D3798F"/>
    <w:rsid w:val="00D41D5C"/>
    <w:rsid w:val="00D4452B"/>
    <w:rsid w:val="00D4542A"/>
    <w:rsid w:val="00D45F08"/>
    <w:rsid w:val="00D46E0B"/>
    <w:rsid w:val="00D546A0"/>
    <w:rsid w:val="00D55FC3"/>
    <w:rsid w:val="00D560DD"/>
    <w:rsid w:val="00D60C1B"/>
    <w:rsid w:val="00D62751"/>
    <w:rsid w:val="00D63A09"/>
    <w:rsid w:val="00D642B0"/>
    <w:rsid w:val="00D66665"/>
    <w:rsid w:val="00D6745B"/>
    <w:rsid w:val="00D6783D"/>
    <w:rsid w:val="00D72A77"/>
    <w:rsid w:val="00D74392"/>
    <w:rsid w:val="00D80067"/>
    <w:rsid w:val="00D8087F"/>
    <w:rsid w:val="00D80CBE"/>
    <w:rsid w:val="00D83844"/>
    <w:rsid w:val="00D83F5D"/>
    <w:rsid w:val="00D84CFA"/>
    <w:rsid w:val="00D84D4F"/>
    <w:rsid w:val="00D86132"/>
    <w:rsid w:val="00D87523"/>
    <w:rsid w:val="00D904FA"/>
    <w:rsid w:val="00D912B9"/>
    <w:rsid w:val="00D93AE0"/>
    <w:rsid w:val="00D96B78"/>
    <w:rsid w:val="00DA11EC"/>
    <w:rsid w:val="00DA1D66"/>
    <w:rsid w:val="00DA2931"/>
    <w:rsid w:val="00DA2C52"/>
    <w:rsid w:val="00DA4022"/>
    <w:rsid w:val="00DA52B0"/>
    <w:rsid w:val="00DA623D"/>
    <w:rsid w:val="00DA78EE"/>
    <w:rsid w:val="00DA7AD1"/>
    <w:rsid w:val="00DB00B9"/>
    <w:rsid w:val="00DB2C9B"/>
    <w:rsid w:val="00DB3E1E"/>
    <w:rsid w:val="00DB4030"/>
    <w:rsid w:val="00DB5212"/>
    <w:rsid w:val="00DB5DD5"/>
    <w:rsid w:val="00DB7FC3"/>
    <w:rsid w:val="00DC33D5"/>
    <w:rsid w:val="00DC3D69"/>
    <w:rsid w:val="00DC400F"/>
    <w:rsid w:val="00DC47D2"/>
    <w:rsid w:val="00DC605E"/>
    <w:rsid w:val="00DC631C"/>
    <w:rsid w:val="00DC7D18"/>
    <w:rsid w:val="00DD1AC4"/>
    <w:rsid w:val="00DD6371"/>
    <w:rsid w:val="00DD64A0"/>
    <w:rsid w:val="00DE25C0"/>
    <w:rsid w:val="00DE3224"/>
    <w:rsid w:val="00DE3964"/>
    <w:rsid w:val="00DE5641"/>
    <w:rsid w:val="00DE657B"/>
    <w:rsid w:val="00DF0A5E"/>
    <w:rsid w:val="00DF2971"/>
    <w:rsid w:val="00DF2A07"/>
    <w:rsid w:val="00DF3FEE"/>
    <w:rsid w:val="00DF5583"/>
    <w:rsid w:val="00DF6B98"/>
    <w:rsid w:val="00E04703"/>
    <w:rsid w:val="00E06C48"/>
    <w:rsid w:val="00E11E08"/>
    <w:rsid w:val="00E15E9C"/>
    <w:rsid w:val="00E169BF"/>
    <w:rsid w:val="00E16B5C"/>
    <w:rsid w:val="00E1707E"/>
    <w:rsid w:val="00E20169"/>
    <w:rsid w:val="00E20A16"/>
    <w:rsid w:val="00E24E72"/>
    <w:rsid w:val="00E30BEB"/>
    <w:rsid w:val="00E30EF0"/>
    <w:rsid w:val="00E32E9B"/>
    <w:rsid w:val="00E33F78"/>
    <w:rsid w:val="00E34BCA"/>
    <w:rsid w:val="00E41838"/>
    <w:rsid w:val="00E437F0"/>
    <w:rsid w:val="00E43E05"/>
    <w:rsid w:val="00E44C12"/>
    <w:rsid w:val="00E45AA4"/>
    <w:rsid w:val="00E4625B"/>
    <w:rsid w:val="00E50F66"/>
    <w:rsid w:val="00E51FD5"/>
    <w:rsid w:val="00E52D9A"/>
    <w:rsid w:val="00E532F5"/>
    <w:rsid w:val="00E54304"/>
    <w:rsid w:val="00E54563"/>
    <w:rsid w:val="00E569E5"/>
    <w:rsid w:val="00E57667"/>
    <w:rsid w:val="00E578A2"/>
    <w:rsid w:val="00E610B9"/>
    <w:rsid w:val="00E61FDC"/>
    <w:rsid w:val="00E62AE3"/>
    <w:rsid w:val="00E62BF3"/>
    <w:rsid w:val="00E6350D"/>
    <w:rsid w:val="00E651F7"/>
    <w:rsid w:val="00E65466"/>
    <w:rsid w:val="00E70ECA"/>
    <w:rsid w:val="00E71A8E"/>
    <w:rsid w:val="00E734DB"/>
    <w:rsid w:val="00E762B6"/>
    <w:rsid w:val="00E764DF"/>
    <w:rsid w:val="00E771EC"/>
    <w:rsid w:val="00E77504"/>
    <w:rsid w:val="00E810A4"/>
    <w:rsid w:val="00E82423"/>
    <w:rsid w:val="00E82D44"/>
    <w:rsid w:val="00E83753"/>
    <w:rsid w:val="00E86AEB"/>
    <w:rsid w:val="00E933AE"/>
    <w:rsid w:val="00E93FA3"/>
    <w:rsid w:val="00E94DCE"/>
    <w:rsid w:val="00E96F2D"/>
    <w:rsid w:val="00E97EE4"/>
    <w:rsid w:val="00EA0444"/>
    <w:rsid w:val="00EA1F90"/>
    <w:rsid w:val="00EA3F1D"/>
    <w:rsid w:val="00EA3FC4"/>
    <w:rsid w:val="00EA68B1"/>
    <w:rsid w:val="00EA6F6D"/>
    <w:rsid w:val="00EA7831"/>
    <w:rsid w:val="00EB1EB6"/>
    <w:rsid w:val="00EB2412"/>
    <w:rsid w:val="00EB2B72"/>
    <w:rsid w:val="00EB39BE"/>
    <w:rsid w:val="00EB4A78"/>
    <w:rsid w:val="00EB6730"/>
    <w:rsid w:val="00EB771F"/>
    <w:rsid w:val="00EB7DE3"/>
    <w:rsid w:val="00EC1CEB"/>
    <w:rsid w:val="00EC33D1"/>
    <w:rsid w:val="00EC3EBB"/>
    <w:rsid w:val="00EC5CDA"/>
    <w:rsid w:val="00EC6114"/>
    <w:rsid w:val="00ED1D15"/>
    <w:rsid w:val="00ED204A"/>
    <w:rsid w:val="00ED28D7"/>
    <w:rsid w:val="00ED3153"/>
    <w:rsid w:val="00ED56BA"/>
    <w:rsid w:val="00ED5E0C"/>
    <w:rsid w:val="00ED5FBA"/>
    <w:rsid w:val="00ED6DCA"/>
    <w:rsid w:val="00EE06BA"/>
    <w:rsid w:val="00EE079C"/>
    <w:rsid w:val="00EF0D76"/>
    <w:rsid w:val="00EF2278"/>
    <w:rsid w:val="00EF2330"/>
    <w:rsid w:val="00EF29CF"/>
    <w:rsid w:val="00EF3C2C"/>
    <w:rsid w:val="00EF3F2E"/>
    <w:rsid w:val="00EF4252"/>
    <w:rsid w:val="00EF5002"/>
    <w:rsid w:val="00EF6794"/>
    <w:rsid w:val="00F01749"/>
    <w:rsid w:val="00F05289"/>
    <w:rsid w:val="00F0597A"/>
    <w:rsid w:val="00F05AE8"/>
    <w:rsid w:val="00F115C2"/>
    <w:rsid w:val="00F12443"/>
    <w:rsid w:val="00F12F41"/>
    <w:rsid w:val="00F1371E"/>
    <w:rsid w:val="00F13AA5"/>
    <w:rsid w:val="00F1530D"/>
    <w:rsid w:val="00F15ACA"/>
    <w:rsid w:val="00F15F26"/>
    <w:rsid w:val="00F16C57"/>
    <w:rsid w:val="00F17EEA"/>
    <w:rsid w:val="00F2259A"/>
    <w:rsid w:val="00F2475D"/>
    <w:rsid w:val="00F24CB0"/>
    <w:rsid w:val="00F25A8F"/>
    <w:rsid w:val="00F2617D"/>
    <w:rsid w:val="00F32DE6"/>
    <w:rsid w:val="00F33C3C"/>
    <w:rsid w:val="00F348EB"/>
    <w:rsid w:val="00F363F1"/>
    <w:rsid w:val="00F36880"/>
    <w:rsid w:val="00F368DC"/>
    <w:rsid w:val="00F405E8"/>
    <w:rsid w:val="00F432D3"/>
    <w:rsid w:val="00F43835"/>
    <w:rsid w:val="00F43AAF"/>
    <w:rsid w:val="00F46B5F"/>
    <w:rsid w:val="00F479D3"/>
    <w:rsid w:val="00F47ABA"/>
    <w:rsid w:val="00F47C2B"/>
    <w:rsid w:val="00F50552"/>
    <w:rsid w:val="00F55420"/>
    <w:rsid w:val="00F56380"/>
    <w:rsid w:val="00F56425"/>
    <w:rsid w:val="00F57953"/>
    <w:rsid w:val="00F6091A"/>
    <w:rsid w:val="00F619D8"/>
    <w:rsid w:val="00F62F10"/>
    <w:rsid w:val="00F63451"/>
    <w:rsid w:val="00F65D19"/>
    <w:rsid w:val="00F707AA"/>
    <w:rsid w:val="00F70D42"/>
    <w:rsid w:val="00F712CE"/>
    <w:rsid w:val="00F7159D"/>
    <w:rsid w:val="00F7470E"/>
    <w:rsid w:val="00F74E3F"/>
    <w:rsid w:val="00F752DD"/>
    <w:rsid w:val="00F75838"/>
    <w:rsid w:val="00F76346"/>
    <w:rsid w:val="00F76B83"/>
    <w:rsid w:val="00F8066B"/>
    <w:rsid w:val="00F8069D"/>
    <w:rsid w:val="00F83FD1"/>
    <w:rsid w:val="00F84BF4"/>
    <w:rsid w:val="00F84DCF"/>
    <w:rsid w:val="00F85752"/>
    <w:rsid w:val="00F86D62"/>
    <w:rsid w:val="00F871EB"/>
    <w:rsid w:val="00F90BD5"/>
    <w:rsid w:val="00F91030"/>
    <w:rsid w:val="00F94FC6"/>
    <w:rsid w:val="00F961D8"/>
    <w:rsid w:val="00F96789"/>
    <w:rsid w:val="00F978C9"/>
    <w:rsid w:val="00F97F9E"/>
    <w:rsid w:val="00FA051C"/>
    <w:rsid w:val="00FA0783"/>
    <w:rsid w:val="00FA19F8"/>
    <w:rsid w:val="00FA546B"/>
    <w:rsid w:val="00FA71E6"/>
    <w:rsid w:val="00FB10C8"/>
    <w:rsid w:val="00FB2337"/>
    <w:rsid w:val="00FB2E86"/>
    <w:rsid w:val="00FB425B"/>
    <w:rsid w:val="00FB4CC0"/>
    <w:rsid w:val="00FB4F4C"/>
    <w:rsid w:val="00FB691B"/>
    <w:rsid w:val="00FB6CE1"/>
    <w:rsid w:val="00FC05D8"/>
    <w:rsid w:val="00FC43AA"/>
    <w:rsid w:val="00FC4BDB"/>
    <w:rsid w:val="00FC5B91"/>
    <w:rsid w:val="00FC60E0"/>
    <w:rsid w:val="00FC6622"/>
    <w:rsid w:val="00FC6F24"/>
    <w:rsid w:val="00FC7591"/>
    <w:rsid w:val="00FD0EA6"/>
    <w:rsid w:val="00FD11CC"/>
    <w:rsid w:val="00FD6567"/>
    <w:rsid w:val="00FD6DE6"/>
    <w:rsid w:val="00FD77B0"/>
    <w:rsid w:val="00FE010A"/>
    <w:rsid w:val="00FE1F6A"/>
    <w:rsid w:val="00FE509C"/>
    <w:rsid w:val="00FE5D91"/>
    <w:rsid w:val="00FE613C"/>
    <w:rsid w:val="00FE6DE4"/>
    <w:rsid w:val="00FE78AD"/>
    <w:rsid w:val="00FF0B8F"/>
    <w:rsid w:val="00FF2AA3"/>
    <w:rsid w:val="00FF4136"/>
    <w:rsid w:val="00FF4B48"/>
    <w:rsid w:val="00FF7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E1609"/>
  <w15:docId w15:val="{34317379-90B4-4D05-BC83-226CED56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FDC"/>
    <w:rPr>
      <w:rFonts w:ascii="Arial" w:hAnsi="Arial"/>
      <w:sz w:val="22"/>
    </w:rPr>
  </w:style>
  <w:style w:type="paragraph" w:styleId="berschrift1">
    <w:name w:val="heading 1"/>
    <w:basedOn w:val="Standard"/>
    <w:next w:val="Standard"/>
    <w:link w:val="berschrift1Zchn"/>
    <w:autoRedefine/>
    <w:qFormat/>
    <w:rsid w:val="0035061C"/>
    <w:pPr>
      <w:keepNext/>
      <w:spacing w:before="240" w:after="60"/>
      <w:ind w:left="2124" w:hanging="2124"/>
      <w:outlineLvl w:val="0"/>
    </w:pPr>
    <w:rPr>
      <w:rFonts w:cs="Arial"/>
      <w:b/>
      <w:bCs/>
      <w:kern w:val="32"/>
      <w:szCs w:val="32"/>
    </w:rPr>
  </w:style>
  <w:style w:type="paragraph" w:styleId="berschrift2">
    <w:name w:val="heading 2"/>
    <w:basedOn w:val="Standard"/>
    <w:next w:val="Standard"/>
    <w:link w:val="berschrift2Zchn"/>
    <w:autoRedefine/>
    <w:qFormat/>
    <w:pPr>
      <w:keepNext/>
      <w:spacing w:before="240" w:after="60"/>
      <w:outlineLvl w:val="1"/>
    </w:pPr>
    <w:rPr>
      <w:rFonts w:cs="Arial"/>
      <w:b/>
      <w:bCs/>
      <w:i/>
      <w:iCs/>
      <w:sz w:val="28"/>
      <w:szCs w:val="28"/>
    </w:rPr>
  </w:style>
  <w:style w:type="paragraph" w:styleId="berschrift3">
    <w:name w:val="heading 3"/>
    <w:basedOn w:val="Standard"/>
    <w:next w:val="Standard"/>
    <w:link w:val="berschrift3Zchn"/>
    <w:autoRedefine/>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pPr>
      <w:tabs>
        <w:tab w:val="left" w:pos="567"/>
        <w:tab w:val="left" w:pos="993"/>
        <w:tab w:val="left" w:pos="1702"/>
        <w:tab w:val="left" w:pos="2268"/>
        <w:tab w:val="left" w:pos="5670"/>
        <w:tab w:val="decimal" w:pos="6379"/>
        <w:tab w:val="decimal" w:pos="7230"/>
        <w:tab w:val="decimal" w:pos="7655"/>
        <w:tab w:val="decimal" w:pos="8080"/>
        <w:tab w:val="left" w:pos="9639"/>
        <w:tab w:val="right" w:pos="9781"/>
      </w:tabs>
      <w:ind w:right="368"/>
    </w:pPr>
  </w:style>
  <w:style w:type="paragraph" w:styleId="Textkrper2">
    <w:name w:val="Body Text 2"/>
    <w:basedOn w:val="Standard"/>
    <w:rPr>
      <w:rFonts w:ascii="MetaNormalLF-Roman" w:hAnsi="MetaNormalLF-Roman"/>
    </w:rPr>
  </w:style>
  <w:style w:type="paragraph" w:customStyle="1" w:styleId="Artikelliste">
    <w:name w:val="Artikelliste"/>
    <w:basedOn w:val="Standard"/>
    <w:pPr>
      <w:tabs>
        <w:tab w:val="left" w:pos="1701"/>
        <w:tab w:val="decimal" w:pos="8931"/>
      </w:tabs>
      <w:spacing w:before="120" w:line="240" w:lineRule="atLeast"/>
      <w:ind w:left="709" w:hanging="709"/>
    </w:pPr>
    <w:rPr>
      <w:rFonts w:ascii="MetaNormalLF-Roman" w:hAnsi="MetaNormalLF-Roman"/>
      <w:sz w:val="20"/>
    </w:rPr>
  </w:style>
  <w:style w:type="paragraph" w:customStyle="1" w:styleId="FormatvorlageRechts">
    <w:name w:val="Formatvorlage Rechts"/>
    <w:basedOn w:val="Standard"/>
    <w:pPr>
      <w:jc w:val="right"/>
    </w:pPr>
  </w:style>
  <w:style w:type="paragraph" w:styleId="StandardWeb">
    <w:name w:val="Normal (Web)"/>
    <w:basedOn w:val="Standard"/>
    <w:uiPriority w:val="99"/>
    <w:pPr>
      <w:spacing w:before="100" w:beforeAutospacing="1" w:after="100" w:afterAutospacing="1"/>
    </w:pPr>
    <w:rPr>
      <w:rFonts w:ascii="MetaNormal" w:hAnsi="MetaNormal"/>
      <w:sz w:val="24"/>
      <w:szCs w:val="24"/>
    </w:rPr>
  </w:style>
  <w:style w:type="paragraph" w:styleId="Sprechblasentext">
    <w:name w:val="Balloon Text"/>
    <w:basedOn w:val="Standard"/>
    <w:link w:val="SprechblasentextZchn"/>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framePr w:w="5103" w:h="1134" w:hRule="exact" w:hSpace="181" w:wrap="around" w:vAnchor="page" w:hAnchor="page" w:x="3403" w:y="6238" w:anchorLock="1"/>
      <w:jc w:val="center"/>
    </w:pPr>
  </w:style>
  <w:style w:type="paragraph" w:styleId="Datum">
    <w:name w:val="Date"/>
    <w:basedOn w:val="Standard"/>
    <w:next w:val="Standard"/>
    <w:rPr>
      <w:szCs w:val="24"/>
    </w:rPr>
  </w:style>
  <w:style w:type="paragraph" w:styleId="Textkrper-Zeileneinzug">
    <w:name w:val="Body Text Indent"/>
    <w:basedOn w:val="Standard"/>
    <w:pPr>
      <w:ind w:left="2124" w:hanging="2124"/>
    </w:pPr>
    <w:rPr>
      <w:b/>
      <w:bCs/>
      <w:szCs w:val="24"/>
    </w:rPr>
  </w:style>
  <w:style w:type="character" w:styleId="Hyperlink">
    <w:name w:val="Hyperlink"/>
    <w:uiPriority w:val="99"/>
    <w:rPr>
      <w:color w:val="0000FF"/>
      <w:u w:val="single"/>
    </w:rPr>
  </w:style>
  <w:style w:type="paragraph" w:styleId="Funotentext">
    <w:name w:val="footnote text"/>
    <w:basedOn w:val="Standard"/>
    <w:semiHidden/>
    <w:rPr>
      <w:sz w:val="20"/>
    </w:rPr>
  </w:style>
  <w:style w:type="character" w:styleId="Seitenzahl">
    <w:name w:val="page number"/>
    <w:basedOn w:val="Absatz-Standardschriftart"/>
  </w:style>
  <w:style w:type="paragraph" w:styleId="Blocktext">
    <w:name w:val="Block Text"/>
    <w:basedOn w:val="Standard"/>
    <w:pPr>
      <w:ind w:left="360" w:right="-668"/>
    </w:pPr>
    <w:rPr>
      <w:b/>
      <w:bCs/>
    </w:rPr>
  </w:style>
  <w:style w:type="paragraph" w:styleId="Textkrper-Einzug2">
    <w:name w:val="Body Text Indent 2"/>
    <w:basedOn w:val="Standard"/>
    <w:pPr>
      <w:ind w:left="2124"/>
    </w:pPr>
    <w:rPr>
      <w:b/>
      <w:bCs/>
    </w:rPr>
  </w:style>
  <w:style w:type="character" w:customStyle="1" w:styleId="berschrift1Zchn">
    <w:name w:val="Überschrift 1 Zchn"/>
    <w:link w:val="berschrift1"/>
    <w:rsid w:val="0035061C"/>
    <w:rPr>
      <w:rFonts w:ascii="Arial" w:hAnsi="Arial" w:cs="Arial"/>
      <w:b/>
      <w:bCs/>
      <w:kern w:val="32"/>
      <w:sz w:val="22"/>
      <w:szCs w:val="32"/>
    </w:rPr>
  </w:style>
  <w:style w:type="paragraph" w:styleId="Listenabsatz">
    <w:name w:val="List Paragraph"/>
    <w:basedOn w:val="Standard"/>
    <w:uiPriority w:val="34"/>
    <w:qFormat/>
    <w:rsid w:val="00F33C3C"/>
    <w:pPr>
      <w:spacing w:after="200" w:line="276" w:lineRule="auto"/>
      <w:ind w:left="720"/>
      <w:contextualSpacing/>
    </w:pPr>
    <w:rPr>
      <w:rFonts w:ascii="Calibri" w:eastAsia="Calibri" w:hAnsi="Calibri"/>
      <w:szCs w:val="22"/>
      <w:lang w:eastAsia="en-US"/>
    </w:rPr>
  </w:style>
  <w:style w:type="character" w:styleId="SchwacherVerweis">
    <w:name w:val="Subtle Reference"/>
    <w:uiPriority w:val="31"/>
    <w:qFormat/>
    <w:rsid w:val="00F33C3C"/>
    <w:rPr>
      <w:smallCaps/>
      <w:color w:val="C0504D"/>
      <w:u w:val="single"/>
    </w:rPr>
  </w:style>
  <w:style w:type="paragraph" w:styleId="KeinLeerraum">
    <w:name w:val="No Spacing"/>
    <w:uiPriority w:val="1"/>
    <w:qFormat/>
    <w:rsid w:val="00F33C3C"/>
    <w:rPr>
      <w:rFonts w:ascii="Calibri" w:eastAsia="Calibri" w:hAnsi="Calibri"/>
      <w:sz w:val="22"/>
      <w:szCs w:val="22"/>
      <w:lang w:eastAsia="en-US"/>
    </w:rPr>
  </w:style>
  <w:style w:type="character" w:styleId="Kommentarzeichen">
    <w:name w:val="annotation reference"/>
    <w:rsid w:val="00C92C5A"/>
    <w:rPr>
      <w:sz w:val="16"/>
      <w:szCs w:val="16"/>
    </w:rPr>
  </w:style>
  <w:style w:type="paragraph" w:styleId="Kommentartext">
    <w:name w:val="annotation text"/>
    <w:basedOn w:val="Standard"/>
    <w:link w:val="KommentartextZchn"/>
    <w:rsid w:val="00C92C5A"/>
    <w:rPr>
      <w:sz w:val="20"/>
    </w:rPr>
  </w:style>
  <w:style w:type="character" w:customStyle="1" w:styleId="KommentartextZchn">
    <w:name w:val="Kommentartext Zchn"/>
    <w:link w:val="Kommentartext"/>
    <w:rsid w:val="00C92C5A"/>
    <w:rPr>
      <w:rFonts w:ascii="Arial" w:hAnsi="Arial"/>
    </w:rPr>
  </w:style>
  <w:style w:type="paragraph" w:styleId="Kommentarthema">
    <w:name w:val="annotation subject"/>
    <w:basedOn w:val="Kommentartext"/>
    <w:next w:val="Kommentartext"/>
    <w:link w:val="KommentarthemaZchn"/>
    <w:rsid w:val="00C92C5A"/>
    <w:rPr>
      <w:b/>
      <w:bCs/>
    </w:rPr>
  </w:style>
  <w:style w:type="character" w:customStyle="1" w:styleId="KommentarthemaZchn">
    <w:name w:val="Kommentarthema Zchn"/>
    <w:link w:val="Kommentarthema"/>
    <w:rsid w:val="00C92C5A"/>
    <w:rPr>
      <w:rFonts w:ascii="Arial" w:hAnsi="Arial"/>
      <w:b/>
      <w:bCs/>
    </w:rPr>
  </w:style>
  <w:style w:type="paragraph" w:customStyle="1" w:styleId="adresse">
    <w:name w:val="adresse"/>
    <w:basedOn w:val="Standard"/>
    <w:rsid w:val="006B4CB2"/>
    <w:pPr>
      <w:spacing w:after="113" w:line="227" w:lineRule="exact"/>
    </w:pPr>
    <w:rPr>
      <w:rFonts w:ascii="Verdana" w:hAnsi="Verdana"/>
      <w:color w:val="808080"/>
      <w:sz w:val="16"/>
      <w:szCs w:val="24"/>
      <w:lang w:eastAsia="en-US"/>
    </w:rPr>
  </w:style>
  <w:style w:type="character" w:styleId="Zeilennummer">
    <w:name w:val="line number"/>
    <w:rsid w:val="003E3B81"/>
  </w:style>
  <w:style w:type="character" w:styleId="Fett">
    <w:name w:val="Strong"/>
    <w:basedOn w:val="Absatz-Standardschriftart"/>
    <w:uiPriority w:val="22"/>
    <w:qFormat/>
    <w:rsid w:val="00364D6C"/>
    <w:rPr>
      <w:b/>
      <w:bCs/>
    </w:rPr>
  </w:style>
  <w:style w:type="numbering" w:customStyle="1" w:styleId="Aufzhlung">
    <w:name w:val="Aufzählung"/>
    <w:basedOn w:val="KeineListe"/>
    <w:rsid w:val="00C3679E"/>
    <w:pPr>
      <w:numPr>
        <w:numId w:val="5"/>
      </w:numPr>
    </w:pPr>
  </w:style>
  <w:style w:type="numbering" w:customStyle="1" w:styleId="Aufzhlung2">
    <w:name w:val="Aufzählung 2"/>
    <w:basedOn w:val="KeineListe"/>
    <w:rsid w:val="00C3679E"/>
    <w:pPr>
      <w:numPr>
        <w:numId w:val="6"/>
      </w:numPr>
    </w:pPr>
  </w:style>
  <w:style w:type="paragraph" w:styleId="Textkrper">
    <w:name w:val="Body Text"/>
    <w:basedOn w:val="Standard"/>
    <w:link w:val="TextkrperZchn"/>
    <w:rsid w:val="00C3679E"/>
    <w:pPr>
      <w:spacing w:after="120"/>
    </w:pPr>
    <w:rPr>
      <w:szCs w:val="24"/>
    </w:rPr>
  </w:style>
  <w:style w:type="character" w:customStyle="1" w:styleId="TextkrperZchn">
    <w:name w:val="Textkörper Zchn"/>
    <w:basedOn w:val="Absatz-Standardschriftart"/>
    <w:link w:val="Textkrper"/>
    <w:rsid w:val="00C3679E"/>
    <w:rPr>
      <w:rFonts w:ascii="Arial" w:hAnsi="Arial"/>
      <w:sz w:val="22"/>
      <w:szCs w:val="24"/>
    </w:rPr>
  </w:style>
  <w:style w:type="paragraph" w:customStyle="1" w:styleId="Dachzeile">
    <w:name w:val="Dachzeile"/>
    <w:basedOn w:val="Textkrper"/>
    <w:next w:val="Standard"/>
    <w:autoRedefine/>
    <w:rsid w:val="00C3679E"/>
    <w:pPr>
      <w:spacing w:after="0"/>
    </w:pPr>
    <w:rPr>
      <w:szCs w:val="22"/>
      <w:u w:val="single"/>
    </w:rPr>
  </w:style>
  <w:style w:type="paragraph" w:customStyle="1" w:styleId="Rubrik">
    <w:name w:val="Rubrik"/>
    <w:basedOn w:val="Textkrper"/>
    <w:next w:val="Standard"/>
    <w:rsid w:val="00C3679E"/>
    <w:pPr>
      <w:spacing w:after="0"/>
    </w:pPr>
    <w:rPr>
      <w:b/>
      <w:color w:val="999999"/>
      <w:sz w:val="30"/>
      <w:szCs w:val="30"/>
    </w:rPr>
  </w:style>
  <w:style w:type="paragraph" w:customStyle="1" w:styleId="Formatvorlage2">
    <w:name w:val="Formatvorlage2"/>
    <w:basedOn w:val="Dachzeile"/>
    <w:next w:val="Standard"/>
    <w:semiHidden/>
    <w:rsid w:val="00C3679E"/>
  </w:style>
  <w:style w:type="paragraph" w:customStyle="1" w:styleId="berschrift">
    <w:name w:val="Überschrift"/>
    <w:basedOn w:val="Standard"/>
    <w:rsid w:val="00C3679E"/>
    <w:rPr>
      <w:b/>
      <w:sz w:val="26"/>
      <w:szCs w:val="24"/>
    </w:rPr>
  </w:style>
  <w:style w:type="paragraph" w:customStyle="1" w:styleId="Zwischenberschrift">
    <w:name w:val="Zwischenüberschrift"/>
    <w:basedOn w:val="Standard"/>
    <w:autoRedefine/>
    <w:rsid w:val="00C3679E"/>
    <w:rPr>
      <w:b/>
      <w:szCs w:val="32"/>
    </w:rPr>
  </w:style>
  <w:style w:type="character" w:customStyle="1" w:styleId="SprechblasentextZchn">
    <w:name w:val="Sprechblasentext Zchn"/>
    <w:link w:val="Sprechblasentext"/>
    <w:rsid w:val="00C3679E"/>
    <w:rPr>
      <w:rFonts w:ascii="Tahoma" w:hAnsi="Tahoma" w:cs="Tahoma"/>
      <w:sz w:val="16"/>
      <w:szCs w:val="16"/>
    </w:rPr>
  </w:style>
  <w:style w:type="character" w:customStyle="1" w:styleId="KopfzeileZchn">
    <w:name w:val="Kopfzeile Zchn"/>
    <w:basedOn w:val="Absatz-Standardschriftart"/>
    <w:link w:val="Kopfzeile"/>
    <w:uiPriority w:val="99"/>
    <w:rsid w:val="00C3679E"/>
    <w:rPr>
      <w:rFonts w:ascii="Arial" w:hAnsi="Arial"/>
      <w:sz w:val="22"/>
    </w:rPr>
  </w:style>
  <w:style w:type="character" w:styleId="BesuchterLink">
    <w:name w:val="FollowedHyperlink"/>
    <w:basedOn w:val="Absatz-Standardschriftart"/>
    <w:rsid w:val="001F0427"/>
    <w:rPr>
      <w:color w:val="800080" w:themeColor="followedHyperlink"/>
      <w:u w:val="single"/>
    </w:rPr>
  </w:style>
  <w:style w:type="numbering" w:customStyle="1" w:styleId="KeineListe1">
    <w:name w:val="Keine Liste1"/>
    <w:next w:val="KeineListe"/>
    <w:uiPriority w:val="99"/>
    <w:semiHidden/>
    <w:unhideWhenUsed/>
    <w:rsid w:val="00093A7D"/>
  </w:style>
  <w:style w:type="numbering" w:customStyle="1" w:styleId="Aufzhlung1">
    <w:name w:val="Aufzählung1"/>
    <w:basedOn w:val="KeineListe"/>
    <w:rsid w:val="00093A7D"/>
  </w:style>
  <w:style w:type="numbering" w:customStyle="1" w:styleId="Aufzhlung21">
    <w:name w:val="Aufzählung 21"/>
    <w:basedOn w:val="KeineListe"/>
    <w:rsid w:val="00093A7D"/>
  </w:style>
  <w:style w:type="paragraph" w:styleId="berarbeitung">
    <w:name w:val="Revision"/>
    <w:hidden/>
    <w:uiPriority w:val="99"/>
    <w:semiHidden/>
    <w:rsid w:val="00BC78D9"/>
    <w:rPr>
      <w:rFonts w:ascii="Arial" w:hAnsi="Arial"/>
      <w:sz w:val="22"/>
    </w:rPr>
  </w:style>
  <w:style w:type="character" w:styleId="Platzhaltertext">
    <w:name w:val="Placeholder Text"/>
    <w:basedOn w:val="Absatz-Standardschriftart"/>
    <w:uiPriority w:val="99"/>
    <w:semiHidden/>
    <w:rsid w:val="007753BC"/>
    <w:rPr>
      <w:color w:val="808080"/>
    </w:rPr>
  </w:style>
  <w:style w:type="numbering" w:customStyle="1" w:styleId="KeineListe2">
    <w:name w:val="Keine Liste2"/>
    <w:next w:val="KeineListe"/>
    <w:uiPriority w:val="99"/>
    <w:semiHidden/>
    <w:unhideWhenUsed/>
    <w:rsid w:val="005155E2"/>
  </w:style>
  <w:style w:type="character" w:customStyle="1" w:styleId="berschrift2Zchn">
    <w:name w:val="Überschrift 2 Zchn"/>
    <w:basedOn w:val="Absatz-Standardschriftart"/>
    <w:link w:val="berschrift2"/>
    <w:rsid w:val="005155E2"/>
    <w:rPr>
      <w:rFonts w:ascii="Arial" w:hAnsi="Arial" w:cs="Arial"/>
      <w:b/>
      <w:bCs/>
      <w:i/>
      <w:iCs/>
      <w:sz w:val="28"/>
      <w:szCs w:val="28"/>
    </w:rPr>
  </w:style>
  <w:style w:type="character" w:customStyle="1" w:styleId="berschrift3Zchn">
    <w:name w:val="Überschrift 3 Zchn"/>
    <w:basedOn w:val="Absatz-Standardschriftart"/>
    <w:link w:val="berschrift3"/>
    <w:rsid w:val="005155E2"/>
    <w:rPr>
      <w:rFonts w:ascii="Arial" w:hAnsi="Arial" w:cs="Arial"/>
      <w:b/>
      <w:bCs/>
      <w:sz w:val="26"/>
      <w:szCs w:val="26"/>
    </w:rPr>
  </w:style>
  <w:style w:type="numbering" w:customStyle="1" w:styleId="Aufzhlung20">
    <w:name w:val="Aufzählung2"/>
    <w:basedOn w:val="KeineListe"/>
    <w:rsid w:val="005155E2"/>
  </w:style>
  <w:style w:type="numbering" w:customStyle="1" w:styleId="Aufzhlung22">
    <w:name w:val="Aufzählung 22"/>
    <w:basedOn w:val="KeineListe"/>
    <w:rsid w:val="005155E2"/>
  </w:style>
  <w:style w:type="character" w:customStyle="1" w:styleId="FuzeileZchn">
    <w:name w:val="Fußzeile Zchn"/>
    <w:basedOn w:val="Absatz-Standardschriftart"/>
    <w:link w:val="Fuzeile"/>
    <w:uiPriority w:val="99"/>
    <w:rsid w:val="005155E2"/>
    <w:rPr>
      <w:rFonts w:ascii="Arial" w:hAnsi="Arial"/>
      <w:sz w:val="22"/>
    </w:rPr>
  </w:style>
  <w:style w:type="numbering" w:customStyle="1" w:styleId="KeineListe3">
    <w:name w:val="Keine Liste3"/>
    <w:next w:val="KeineListe"/>
    <w:uiPriority w:val="99"/>
    <w:semiHidden/>
    <w:unhideWhenUsed/>
    <w:rsid w:val="000B1272"/>
  </w:style>
  <w:style w:type="numbering" w:customStyle="1" w:styleId="Aufzhlung3">
    <w:name w:val="Aufzählung3"/>
    <w:basedOn w:val="KeineListe"/>
    <w:rsid w:val="000B1272"/>
  </w:style>
  <w:style w:type="numbering" w:customStyle="1" w:styleId="Aufzhlung23">
    <w:name w:val="Aufzählung 23"/>
    <w:basedOn w:val="KeineListe"/>
    <w:rsid w:val="000B1272"/>
  </w:style>
  <w:style w:type="paragraph" w:customStyle="1" w:styleId="Default">
    <w:name w:val="Default"/>
    <w:rsid w:val="000B1272"/>
    <w:pPr>
      <w:autoSpaceDE w:val="0"/>
      <w:autoSpaceDN w:val="0"/>
      <w:adjustRightInd w:val="0"/>
    </w:pPr>
    <w:rPr>
      <w:color w:val="000000"/>
      <w:sz w:val="24"/>
      <w:szCs w:val="24"/>
    </w:rPr>
  </w:style>
  <w:style w:type="numbering" w:customStyle="1" w:styleId="KeineListe4">
    <w:name w:val="Keine Liste4"/>
    <w:next w:val="KeineListe"/>
    <w:uiPriority w:val="99"/>
    <w:semiHidden/>
    <w:unhideWhenUsed/>
    <w:rsid w:val="00B42292"/>
  </w:style>
  <w:style w:type="numbering" w:customStyle="1" w:styleId="Aufzhlung4">
    <w:name w:val="Aufzählung4"/>
    <w:basedOn w:val="KeineListe"/>
    <w:rsid w:val="00B42292"/>
  </w:style>
  <w:style w:type="numbering" w:customStyle="1" w:styleId="Aufzhlung24">
    <w:name w:val="Aufzählung 24"/>
    <w:basedOn w:val="KeineListe"/>
    <w:rsid w:val="00B42292"/>
  </w:style>
  <w:style w:type="numbering" w:customStyle="1" w:styleId="KeineListe5">
    <w:name w:val="Keine Liste5"/>
    <w:next w:val="KeineListe"/>
    <w:uiPriority w:val="99"/>
    <w:semiHidden/>
    <w:unhideWhenUsed/>
    <w:rsid w:val="009F1EED"/>
  </w:style>
  <w:style w:type="numbering" w:customStyle="1" w:styleId="Aufzhlung5">
    <w:name w:val="Aufzählung5"/>
    <w:basedOn w:val="KeineListe"/>
    <w:rsid w:val="009F1EED"/>
    <w:pPr>
      <w:numPr>
        <w:numId w:val="1"/>
      </w:numPr>
    </w:pPr>
  </w:style>
  <w:style w:type="numbering" w:customStyle="1" w:styleId="Aufzhlung25">
    <w:name w:val="Aufzählung 25"/>
    <w:basedOn w:val="KeineListe"/>
    <w:rsid w:val="009F1EED"/>
    <w:pPr>
      <w:numPr>
        <w:numId w:val="2"/>
      </w:numPr>
    </w:pPr>
  </w:style>
  <w:style w:type="character" w:styleId="Hervorhebung">
    <w:name w:val="Emphasis"/>
    <w:basedOn w:val="Absatz-Standardschriftart"/>
    <w:uiPriority w:val="20"/>
    <w:qFormat/>
    <w:rsid w:val="009F1EED"/>
    <w:rPr>
      <w:i/>
      <w:iCs/>
    </w:rPr>
  </w:style>
  <w:style w:type="numbering" w:customStyle="1" w:styleId="KeineListe6">
    <w:name w:val="Keine Liste6"/>
    <w:next w:val="KeineListe"/>
    <w:uiPriority w:val="99"/>
    <w:semiHidden/>
    <w:unhideWhenUsed/>
    <w:rsid w:val="00735746"/>
  </w:style>
  <w:style w:type="numbering" w:customStyle="1" w:styleId="Aufzhlung6">
    <w:name w:val="Aufzählung6"/>
    <w:basedOn w:val="KeineListe"/>
    <w:rsid w:val="00735746"/>
  </w:style>
  <w:style w:type="numbering" w:customStyle="1" w:styleId="Aufzhlung26">
    <w:name w:val="Aufzählung 26"/>
    <w:basedOn w:val="KeineListe"/>
    <w:rsid w:val="00735746"/>
  </w:style>
  <w:style w:type="numbering" w:customStyle="1" w:styleId="KeineListe7">
    <w:name w:val="Keine Liste7"/>
    <w:next w:val="KeineListe"/>
    <w:uiPriority w:val="99"/>
    <w:semiHidden/>
    <w:unhideWhenUsed/>
    <w:rsid w:val="000914C5"/>
  </w:style>
  <w:style w:type="numbering" w:customStyle="1" w:styleId="Aufzhlung7">
    <w:name w:val="Aufzählung7"/>
    <w:basedOn w:val="KeineListe"/>
    <w:rsid w:val="000914C5"/>
  </w:style>
  <w:style w:type="numbering" w:customStyle="1" w:styleId="Aufzhlung27">
    <w:name w:val="Aufzählung 27"/>
    <w:basedOn w:val="KeineListe"/>
    <w:rsid w:val="000914C5"/>
  </w:style>
  <w:style w:type="character" w:styleId="NichtaufgelsteErwhnung">
    <w:name w:val="Unresolved Mention"/>
    <w:basedOn w:val="Absatz-Standardschriftart"/>
    <w:uiPriority w:val="99"/>
    <w:semiHidden/>
    <w:unhideWhenUsed/>
    <w:rsid w:val="0009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2804">
      <w:bodyDiv w:val="1"/>
      <w:marLeft w:val="0"/>
      <w:marRight w:val="0"/>
      <w:marTop w:val="0"/>
      <w:marBottom w:val="0"/>
      <w:divBdr>
        <w:top w:val="none" w:sz="0" w:space="0" w:color="auto"/>
        <w:left w:val="none" w:sz="0" w:space="0" w:color="auto"/>
        <w:bottom w:val="none" w:sz="0" w:space="0" w:color="auto"/>
        <w:right w:val="none" w:sz="0" w:space="0" w:color="auto"/>
      </w:divBdr>
    </w:div>
    <w:div w:id="10796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imaatlas.nrw.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oh\Anwendungsdaten\Microsoft\Vorlagen\Briefe%20&amp;%20Faxe\Vorlage%20PDF-Deckblatt_Seite%201%20und%202.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D329-ABD1-4D9C-8208-1C6A445F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PDF-Deckblatt_Seite 1 und 2</Template>
  <TotalTime>0</TotalTime>
  <Pages>41</Pages>
  <Words>9585</Words>
  <Characters>71806</Characters>
  <Application>Microsoft Office Word</Application>
  <DocSecurity>0</DocSecurity>
  <Lines>598</Lines>
  <Paragraphs>162</Paragraphs>
  <ScaleCrop>false</ScaleCrop>
  <HeadingPairs>
    <vt:vector size="2" baseType="variant">
      <vt:variant>
        <vt:lpstr>Titel</vt:lpstr>
      </vt:variant>
      <vt:variant>
        <vt:i4>1</vt:i4>
      </vt:variant>
    </vt:vector>
  </HeadingPairs>
  <TitlesOfParts>
    <vt:vector size="1" baseType="lpstr">
      <vt:lpstr>[Adresse eingeben]</vt:lpstr>
    </vt:vector>
  </TitlesOfParts>
  <Company>wvgw Bonn</Company>
  <LinksUpToDate>false</LinksUpToDate>
  <CharactersWithSpaces>81229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 eingeben]</dc:title>
  <dc:creator>scs;ku</dc:creator>
  <dc:description>Subline eingeben</dc:description>
  <cp:lastModifiedBy>Kuhr Petra</cp:lastModifiedBy>
  <cp:revision>3</cp:revision>
  <cp:lastPrinted>2024-03-04T09:29:00Z</cp:lastPrinted>
  <dcterms:created xsi:type="dcterms:W3CDTF">2024-08-20T11:03:00Z</dcterms:created>
  <dcterms:modified xsi:type="dcterms:W3CDTF">2024-08-20T11:06:00Z</dcterms:modified>
</cp:coreProperties>
</file>